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B5" w:rsidRDefault="00635FB5" w:rsidP="00E9280B">
      <w:pPr>
        <w:rPr>
          <w:rFonts w:ascii="Times New Roman" w:hAnsi="Times New Roman" w:cs="Times New Roman"/>
        </w:rPr>
      </w:pPr>
      <w:r>
        <w:rPr>
          <w:noProof/>
          <w:lang w:val="en-GB" w:eastAsia="en-GB"/>
        </w:rPr>
        <w:drawing>
          <wp:anchor distT="0" distB="0" distL="114300" distR="114300" simplePos="0" relativeHeight="251658240" behindDoc="0" locked="0" layoutInCell="1" allowOverlap="1" wp14:anchorId="68B18B03" wp14:editId="7E2EE57A">
            <wp:simplePos x="0" y="0"/>
            <wp:positionH relativeFrom="margin">
              <wp:posOffset>1266092</wp:posOffset>
            </wp:positionH>
            <wp:positionV relativeFrom="margin">
              <wp:posOffset>-597877</wp:posOffset>
            </wp:positionV>
            <wp:extent cx="3010535" cy="886460"/>
            <wp:effectExtent l="0" t="0" r="0" b="8890"/>
            <wp:wrapSquare wrapText="bothSides"/>
            <wp:docPr id="2" name="Picture 2" descr="http://www.ifla.org/logos/logo-ifla-with-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la.org/logos/logo-ifla-with-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886460"/>
                    </a:xfrm>
                    <a:prstGeom prst="rect">
                      <a:avLst/>
                    </a:prstGeom>
                    <a:noFill/>
                    <a:ln>
                      <a:noFill/>
                    </a:ln>
                  </pic:spPr>
                </pic:pic>
              </a:graphicData>
            </a:graphic>
          </wp:anchor>
        </w:drawing>
      </w:r>
    </w:p>
    <w:p w:rsidR="00635FB5" w:rsidRDefault="00635FB5" w:rsidP="00E9280B">
      <w:pPr>
        <w:rPr>
          <w:rFonts w:ascii="Times New Roman" w:hAnsi="Times New Roman" w:cs="Times New Roman"/>
        </w:rPr>
      </w:pPr>
    </w:p>
    <w:p w:rsidR="00635FB5" w:rsidRDefault="00E9280B" w:rsidP="00E9280B">
      <w:pPr>
        <w:rPr>
          <w:rFonts w:ascii="Times New Roman" w:hAnsi="Times New Roman" w:cs="Times New Roman"/>
          <w:b/>
          <w:sz w:val="24"/>
        </w:rPr>
      </w:pPr>
      <w:r w:rsidRPr="00635FB5">
        <w:rPr>
          <w:rFonts w:ascii="Times New Roman" w:hAnsi="Times New Roman" w:cs="Times New Roman"/>
          <w:b/>
          <w:sz w:val="24"/>
        </w:rPr>
        <w:t xml:space="preserve">WIPO STANDING COMMITTEE </w:t>
      </w:r>
      <w:r w:rsidR="00635FB5">
        <w:rPr>
          <w:rFonts w:ascii="Times New Roman" w:hAnsi="Times New Roman" w:cs="Times New Roman"/>
          <w:b/>
          <w:sz w:val="24"/>
        </w:rPr>
        <w:t>ON COPYRIGHT AND RELATED RIGHTS</w:t>
      </w:r>
      <w:r w:rsidRPr="00635FB5">
        <w:rPr>
          <w:rFonts w:ascii="Times New Roman" w:hAnsi="Times New Roman" w:cs="Times New Roman"/>
          <w:b/>
          <w:sz w:val="24"/>
        </w:rPr>
        <w:t xml:space="preserve"> </w:t>
      </w:r>
    </w:p>
    <w:p w:rsidR="00635FB5" w:rsidRDefault="00E9280B" w:rsidP="00E9280B">
      <w:pPr>
        <w:rPr>
          <w:rFonts w:ascii="Times New Roman" w:hAnsi="Times New Roman" w:cs="Times New Roman"/>
        </w:rPr>
      </w:pPr>
      <w:r w:rsidRPr="00635FB5">
        <w:rPr>
          <w:rFonts w:ascii="Times New Roman" w:hAnsi="Times New Roman" w:cs="Times New Roman"/>
          <w:b/>
          <w:sz w:val="24"/>
        </w:rPr>
        <w:t>Parallel Importation</w:t>
      </w:r>
      <w:r w:rsidRPr="00635FB5">
        <w:rPr>
          <w:rFonts w:ascii="Times New Roman" w:hAnsi="Times New Roman" w:cs="Times New Roman"/>
          <w:sz w:val="24"/>
        </w:rPr>
        <w:t xml:space="preserve"> </w:t>
      </w:r>
    </w:p>
    <w:p w:rsidR="00E9280B" w:rsidRPr="00A903E0" w:rsidRDefault="00E9280B" w:rsidP="00E9280B">
      <w:pPr>
        <w:rPr>
          <w:rFonts w:ascii="Times New Roman" w:hAnsi="Times New Roman" w:cs="Times New Roman"/>
        </w:rPr>
      </w:pPr>
      <w:r w:rsidRPr="00A903E0">
        <w:rPr>
          <w:rFonts w:ascii="Times New Roman" w:hAnsi="Times New Roman" w:cs="Times New Roman"/>
        </w:rPr>
        <w:t>32th Session: Geneva, May 9-13, 2016</w:t>
      </w:r>
    </w:p>
    <w:p w:rsidR="00E9280B" w:rsidRPr="00635FB5" w:rsidRDefault="00E9280B" w:rsidP="00E9280B">
      <w:pPr>
        <w:shd w:val="clear" w:color="auto" w:fill="FFFFFF"/>
        <w:spacing w:after="0" w:line="240" w:lineRule="auto"/>
        <w:rPr>
          <w:rFonts w:ascii="Times New Roman" w:hAnsi="Times New Roman" w:cs="Times New Roman"/>
          <w:i/>
          <w:lang w:val="en"/>
        </w:rPr>
      </w:pPr>
      <w:r w:rsidRPr="00635FB5">
        <w:rPr>
          <w:rFonts w:ascii="Times New Roman" w:hAnsi="Times New Roman" w:cs="Times New Roman"/>
          <w:i/>
        </w:rPr>
        <w:t xml:space="preserve">Thank you Mr. Chairman.  I speak on behalf of IFLA, </w:t>
      </w:r>
      <w:r w:rsidRPr="00635FB5">
        <w:rPr>
          <w:rFonts w:ascii="Times New Roman" w:eastAsia="Times New Roman" w:hAnsi="Times New Roman" w:cs="Times New Roman"/>
          <w:i/>
          <w:color w:val="000000"/>
          <w:shd w:val="clear" w:color="auto" w:fill="FFFFFF"/>
          <w:lang w:eastAsia="nl-NL"/>
        </w:rPr>
        <w:t xml:space="preserve">the International Federation of Library Associations and Institutions, </w:t>
      </w:r>
      <w:r w:rsidRPr="00635FB5">
        <w:rPr>
          <w:rFonts w:ascii="Times New Roman" w:hAnsi="Times New Roman" w:cs="Times New Roman"/>
          <w:i/>
          <w:lang w:val="en"/>
        </w:rPr>
        <w:t xml:space="preserve">the international body representing over 650,000 library and information professionals in 150 countries. </w:t>
      </w:r>
    </w:p>
    <w:p w:rsidR="00E9280B" w:rsidRPr="00635FB5" w:rsidRDefault="00E9280B" w:rsidP="00E9280B">
      <w:pPr>
        <w:shd w:val="clear" w:color="auto" w:fill="FFFFFF"/>
        <w:spacing w:after="0" w:line="240" w:lineRule="auto"/>
        <w:rPr>
          <w:rFonts w:ascii="Times New Roman" w:hAnsi="Times New Roman" w:cs="Times New Roman"/>
          <w:i/>
          <w:lang w:val="en"/>
        </w:rPr>
      </w:pPr>
    </w:p>
    <w:p w:rsidR="00650979" w:rsidRPr="00635FB5" w:rsidRDefault="00650979" w:rsidP="00E9280B">
      <w:pPr>
        <w:shd w:val="clear" w:color="auto" w:fill="FFFFFF"/>
        <w:spacing w:after="0" w:line="240" w:lineRule="auto"/>
        <w:rPr>
          <w:rFonts w:ascii="Times New Roman" w:hAnsi="Times New Roman" w:cs="Times New Roman"/>
          <w:i/>
        </w:rPr>
      </w:pPr>
      <w:r w:rsidRPr="00635FB5">
        <w:rPr>
          <w:rFonts w:ascii="Times New Roman" w:hAnsi="Times New Roman" w:cs="Times New Roman"/>
          <w:i/>
        </w:rPr>
        <w:t xml:space="preserve">The principle that a library should be able </w:t>
      </w:r>
      <w:r w:rsidR="00E9280B" w:rsidRPr="00635FB5">
        <w:rPr>
          <w:rFonts w:ascii="Times New Roman" w:hAnsi="Times New Roman" w:cs="Times New Roman"/>
          <w:i/>
        </w:rPr>
        <w:t xml:space="preserve">to import </w:t>
      </w:r>
      <w:r w:rsidRPr="00635FB5">
        <w:rPr>
          <w:rFonts w:ascii="Times New Roman" w:hAnsi="Times New Roman" w:cs="Times New Roman"/>
          <w:i/>
        </w:rPr>
        <w:t xml:space="preserve">lawfully made items </w:t>
      </w:r>
      <w:r w:rsidR="00E9280B" w:rsidRPr="00635FB5">
        <w:rPr>
          <w:rFonts w:ascii="Times New Roman" w:hAnsi="Times New Roman" w:cs="Times New Roman"/>
          <w:i/>
        </w:rPr>
        <w:t>from another country without the permission of the copyright holde</w:t>
      </w:r>
      <w:r w:rsidRPr="00635FB5">
        <w:rPr>
          <w:rFonts w:ascii="Times New Roman" w:hAnsi="Times New Roman" w:cs="Times New Roman"/>
          <w:i/>
        </w:rPr>
        <w:t>r i</w:t>
      </w:r>
      <w:r w:rsidR="00E9280B" w:rsidRPr="00635FB5">
        <w:rPr>
          <w:rFonts w:ascii="Times New Roman" w:hAnsi="Times New Roman" w:cs="Times New Roman"/>
          <w:i/>
        </w:rPr>
        <w:t xml:space="preserve">s </w:t>
      </w:r>
      <w:r w:rsidRPr="00635FB5">
        <w:rPr>
          <w:rFonts w:ascii="Times New Roman" w:hAnsi="Times New Roman" w:cs="Times New Roman"/>
          <w:i/>
        </w:rPr>
        <w:t xml:space="preserve">fundamental in enabling </w:t>
      </w:r>
      <w:r w:rsidR="00E9280B" w:rsidRPr="00635FB5">
        <w:rPr>
          <w:rFonts w:ascii="Times New Roman" w:hAnsi="Times New Roman" w:cs="Times New Roman"/>
          <w:i/>
        </w:rPr>
        <w:t>many libraries</w:t>
      </w:r>
      <w:r w:rsidRPr="00635FB5">
        <w:rPr>
          <w:rFonts w:ascii="Times New Roman" w:hAnsi="Times New Roman" w:cs="Times New Roman"/>
          <w:i/>
        </w:rPr>
        <w:t xml:space="preserve"> to fulfill their mission.</w:t>
      </w:r>
    </w:p>
    <w:p w:rsidR="00650979" w:rsidRPr="00635FB5" w:rsidRDefault="00650979" w:rsidP="00E9280B">
      <w:pPr>
        <w:shd w:val="clear" w:color="auto" w:fill="FFFFFF"/>
        <w:spacing w:after="0" w:line="240" w:lineRule="auto"/>
        <w:rPr>
          <w:rFonts w:ascii="Times New Roman" w:hAnsi="Times New Roman" w:cs="Times New Roman"/>
          <w:i/>
        </w:rPr>
      </w:pPr>
    </w:p>
    <w:p w:rsidR="00E9280B" w:rsidRPr="00635FB5" w:rsidRDefault="00650979" w:rsidP="00E9280B">
      <w:pPr>
        <w:shd w:val="clear" w:color="auto" w:fill="FFFFFF"/>
        <w:spacing w:after="0" w:line="240" w:lineRule="auto"/>
        <w:rPr>
          <w:rFonts w:ascii="Times New Roman" w:hAnsi="Times New Roman" w:cs="Times New Roman"/>
          <w:i/>
        </w:rPr>
      </w:pPr>
      <w:r w:rsidRPr="00635FB5">
        <w:rPr>
          <w:rFonts w:ascii="Times New Roman" w:hAnsi="Times New Roman" w:cs="Times New Roman"/>
          <w:i/>
        </w:rPr>
        <w:t xml:space="preserve">To give one example:  </w:t>
      </w:r>
      <w:r w:rsidR="00E9280B" w:rsidRPr="00635FB5">
        <w:rPr>
          <w:rFonts w:ascii="Times New Roman" w:hAnsi="Times New Roman" w:cs="Times New Roman"/>
          <w:i/>
        </w:rPr>
        <w:t>a book might be published in South Africa, the publisher grants distribution rights in that book to a specific publisher in Venezuela</w:t>
      </w:r>
      <w:r w:rsidRPr="00635FB5">
        <w:rPr>
          <w:rFonts w:ascii="Times New Roman" w:hAnsi="Times New Roman" w:cs="Times New Roman"/>
          <w:i/>
        </w:rPr>
        <w:t xml:space="preserve">; but a </w:t>
      </w:r>
      <w:r w:rsidR="00E9280B" w:rsidRPr="00635FB5">
        <w:rPr>
          <w:rFonts w:ascii="Times New Roman" w:hAnsi="Times New Roman" w:cs="Times New Roman"/>
          <w:i/>
        </w:rPr>
        <w:t xml:space="preserve">library in Venezuela imports a copy of the book from </w:t>
      </w:r>
      <w:r w:rsidRPr="00635FB5">
        <w:rPr>
          <w:rFonts w:ascii="Times New Roman" w:hAnsi="Times New Roman" w:cs="Times New Roman"/>
          <w:i/>
        </w:rPr>
        <w:t xml:space="preserve">its regular vendor in </w:t>
      </w:r>
      <w:r w:rsidR="00E9280B" w:rsidRPr="00635FB5">
        <w:rPr>
          <w:rFonts w:ascii="Times New Roman" w:hAnsi="Times New Roman" w:cs="Times New Roman"/>
          <w:i/>
        </w:rPr>
        <w:t>another country</w:t>
      </w:r>
      <w:r w:rsidRPr="00635FB5">
        <w:rPr>
          <w:rFonts w:ascii="Times New Roman" w:hAnsi="Times New Roman" w:cs="Times New Roman"/>
          <w:i/>
        </w:rPr>
        <w:t xml:space="preserve">.  This work is a parallel import. </w:t>
      </w:r>
    </w:p>
    <w:p w:rsidR="00E9280B" w:rsidRPr="00635FB5" w:rsidRDefault="00E9280B" w:rsidP="00E9280B">
      <w:pPr>
        <w:shd w:val="clear" w:color="auto" w:fill="FFFFFF"/>
        <w:spacing w:after="0" w:line="240" w:lineRule="auto"/>
        <w:rPr>
          <w:rFonts w:ascii="Times New Roman" w:hAnsi="Times New Roman" w:cs="Times New Roman"/>
          <w:i/>
        </w:rPr>
      </w:pPr>
    </w:p>
    <w:p w:rsidR="00227906" w:rsidRPr="00635FB5" w:rsidRDefault="00E9280B" w:rsidP="00E9280B">
      <w:pPr>
        <w:rPr>
          <w:rFonts w:ascii="Times New Roman" w:eastAsia="Cambria" w:hAnsi="Times New Roman" w:cs="Times New Roman"/>
          <w:i/>
        </w:rPr>
      </w:pPr>
      <w:r w:rsidRPr="00635FB5">
        <w:rPr>
          <w:rFonts w:ascii="Times New Roman" w:eastAsia="Cambria" w:hAnsi="Times New Roman" w:cs="Times New Roman"/>
          <w:i/>
        </w:rPr>
        <w:t>Parallel importation is permitted under the TRIPS agreement (Article 6, “Exhaustion”), as well as</w:t>
      </w:r>
      <w:r w:rsidRPr="00635FB5">
        <w:rPr>
          <w:rFonts w:ascii="Times New Roman" w:hAnsi="Times New Roman" w:cs="Times New Roman"/>
          <w:i/>
        </w:rPr>
        <w:t xml:space="preserve"> </w:t>
      </w:r>
      <w:r w:rsidRPr="00635FB5">
        <w:rPr>
          <w:rFonts w:ascii="Times New Roman" w:eastAsia="Cambria" w:hAnsi="Times New Roman" w:cs="Times New Roman"/>
          <w:i/>
        </w:rPr>
        <w:t>by the WIPO Copyright treaty (Article 6, “Right of Distribution”) whereby member states can enact a provision allowing for international exhaustion of the distribution right.</w:t>
      </w:r>
    </w:p>
    <w:p w:rsidR="00E9280B" w:rsidRPr="00635FB5" w:rsidRDefault="00E9280B" w:rsidP="00E9280B">
      <w:pPr>
        <w:rPr>
          <w:rFonts w:ascii="Times New Roman" w:hAnsi="Times New Roman" w:cs="Times New Roman"/>
          <w:i/>
        </w:rPr>
      </w:pPr>
      <w:r w:rsidRPr="00635FB5">
        <w:rPr>
          <w:rFonts w:ascii="Times New Roman" w:eastAsia="Cambria" w:hAnsi="Times New Roman" w:cs="Times New Roman"/>
          <w:i/>
        </w:rPr>
        <w:t>Not all countries have taken advantage of this option</w:t>
      </w:r>
      <w:r w:rsidR="00227906" w:rsidRPr="00635FB5">
        <w:rPr>
          <w:rFonts w:ascii="Times New Roman" w:eastAsia="Cambria" w:hAnsi="Times New Roman" w:cs="Times New Roman"/>
          <w:i/>
        </w:rPr>
        <w:t>; and those that have take</w:t>
      </w:r>
      <w:r w:rsidR="00C4372A" w:rsidRPr="00635FB5">
        <w:rPr>
          <w:rFonts w:ascii="Times New Roman" w:eastAsia="Cambria" w:hAnsi="Times New Roman" w:cs="Times New Roman"/>
          <w:i/>
        </w:rPr>
        <w:t>n</w:t>
      </w:r>
      <w:r w:rsidR="00227906" w:rsidRPr="00635FB5">
        <w:rPr>
          <w:rFonts w:ascii="Times New Roman" w:eastAsia="Cambria" w:hAnsi="Times New Roman" w:cs="Times New Roman"/>
          <w:i/>
        </w:rPr>
        <w:t xml:space="preserve"> </w:t>
      </w:r>
      <w:r w:rsidRPr="00635FB5">
        <w:rPr>
          <w:rFonts w:ascii="Times New Roman" w:hAnsi="Times New Roman" w:cs="Times New Roman"/>
          <w:i/>
        </w:rPr>
        <w:t>different approaches</w:t>
      </w:r>
      <w:r w:rsidR="00227906" w:rsidRPr="00635FB5">
        <w:rPr>
          <w:rFonts w:ascii="Times New Roman" w:hAnsi="Times New Roman" w:cs="Times New Roman"/>
          <w:i/>
        </w:rPr>
        <w:t>.</w:t>
      </w:r>
      <w:r w:rsidRPr="00635FB5">
        <w:rPr>
          <w:rFonts w:ascii="Times New Roman" w:hAnsi="Times New Roman" w:cs="Times New Roman"/>
          <w:i/>
        </w:rPr>
        <w:t xml:space="preserve"> In some countries works from outside the country cannot be imported without the permission of the holder of distribution rights in that country </w:t>
      </w:r>
      <w:r w:rsidRPr="00635FB5">
        <w:rPr>
          <w:rFonts w:ascii="Times New Roman" w:hAnsi="Times New Roman" w:cs="Times New Roman"/>
          <w:b/>
          <w:i/>
        </w:rPr>
        <w:t>(</w:t>
      </w:r>
      <w:r w:rsidRPr="00635FB5">
        <w:rPr>
          <w:rFonts w:ascii="Times New Roman" w:hAnsi="Times New Roman" w:cs="Times New Roman"/>
          <w:i/>
        </w:rPr>
        <w:t>national exhaustion</w:t>
      </w:r>
      <w:r w:rsidRPr="00635FB5">
        <w:rPr>
          <w:rFonts w:ascii="Times New Roman" w:hAnsi="Times New Roman" w:cs="Times New Roman"/>
          <w:b/>
          <w:i/>
        </w:rPr>
        <w:t>).</w:t>
      </w:r>
      <w:r w:rsidRPr="00635FB5">
        <w:rPr>
          <w:rFonts w:ascii="Times New Roman" w:hAnsi="Times New Roman" w:cs="Times New Roman"/>
          <w:i/>
        </w:rPr>
        <w:t xml:space="preserve"> Some countries adopt a regional exhaustion principle whereby once an item is made available in one country in their region (e.g. the EU), then libraries in all countries of the region are able to acquire the item from within that region (regional exhaustion). Some countries, like Switzerland, have provided in their law that once a book is made available for sale anywhere in the world, it may be imported into that country (international exhaustion).  Such </w:t>
      </w:r>
      <w:r w:rsidR="00227906" w:rsidRPr="00635FB5">
        <w:rPr>
          <w:rFonts w:ascii="Times New Roman" w:hAnsi="Times New Roman" w:cs="Times New Roman"/>
          <w:i/>
        </w:rPr>
        <w:t xml:space="preserve">complex </w:t>
      </w:r>
      <w:r w:rsidRPr="00635FB5">
        <w:rPr>
          <w:rFonts w:ascii="Times New Roman" w:hAnsi="Times New Roman" w:cs="Times New Roman"/>
          <w:i/>
        </w:rPr>
        <w:t>variation</w:t>
      </w:r>
      <w:r w:rsidR="00227906" w:rsidRPr="00635FB5">
        <w:rPr>
          <w:rFonts w:ascii="Times New Roman" w:hAnsi="Times New Roman" w:cs="Times New Roman"/>
          <w:i/>
        </w:rPr>
        <w:t>s</w:t>
      </w:r>
      <w:r w:rsidRPr="00635FB5">
        <w:rPr>
          <w:rFonts w:ascii="Times New Roman" w:hAnsi="Times New Roman" w:cs="Times New Roman"/>
          <w:i/>
        </w:rPr>
        <w:t xml:space="preserve"> </w:t>
      </w:r>
      <w:r w:rsidR="00227906" w:rsidRPr="00635FB5">
        <w:rPr>
          <w:rFonts w:ascii="Times New Roman" w:hAnsi="Times New Roman" w:cs="Times New Roman"/>
          <w:i/>
        </w:rPr>
        <w:t>are</w:t>
      </w:r>
      <w:r w:rsidRPr="00635FB5">
        <w:rPr>
          <w:rFonts w:ascii="Times New Roman" w:hAnsi="Times New Roman" w:cs="Times New Roman"/>
          <w:i/>
        </w:rPr>
        <w:t xml:space="preserve"> inconsistent with the </w:t>
      </w:r>
      <w:r w:rsidR="00227906" w:rsidRPr="00635FB5">
        <w:rPr>
          <w:rFonts w:ascii="Times New Roman" w:hAnsi="Times New Roman" w:cs="Times New Roman"/>
          <w:i/>
        </w:rPr>
        <w:t>needs and reali</w:t>
      </w:r>
      <w:r w:rsidR="00C4372A" w:rsidRPr="00635FB5">
        <w:rPr>
          <w:rFonts w:ascii="Times New Roman" w:hAnsi="Times New Roman" w:cs="Times New Roman"/>
          <w:i/>
        </w:rPr>
        <w:t xml:space="preserve">ties </w:t>
      </w:r>
      <w:r w:rsidRPr="00635FB5">
        <w:rPr>
          <w:rFonts w:ascii="Times New Roman" w:hAnsi="Times New Roman" w:cs="Times New Roman"/>
          <w:i/>
        </w:rPr>
        <w:t xml:space="preserve">of a global information society.   </w:t>
      </w:r>
    </w:p>
    <w:p w:rsidR="00E9280B" w:rsidRPr="00635FB5" w:rsidRDefault="00E9280B" w:rsidP="00E9280B">
      <w:pPr>
        <w:rPr>
          <w:rFonts w:ascii="Times New Roman" w:hAnsi="Times New Roman" w:cs="Times New Roman"/>
          <w:i/>
        </w:rPr>
      </w:pPr>
      <w:r w:rsidRPr="00635FB5">
        <w:rPr>
          <w:rFonts w:ascii="Times New Roman" w:hAnsi="Times New Roman" w:cs="Times New Roman"/>
          <w:i/>
        </w:rPr>
        <w:t xml:space="preserve">Without a right of parallel importation or international exhaustion many libraries will be unable to fulfill their core service mission. </w:t>
      </w:r>
      <w:r w:rsidR="00227906" w:rsidRPr="00635FB5">
        <w:rPr>
          <w:rFonts w:ascii="Times New Roman" w:hAnsi="Times New Roman" w:cs="Times New Roman"/>
          <w:i/>
        </w:rPr>
        <w:t xml:space="preserve"> For example, </w:t>
      </w:r>
      <w:r w:rsidRPr="00635FB5">
        <w:rPr>
          <w:rFonts w:ascii="Times New Roman" w:hAnsi="Times New Roman" w:cs="Times New Roman"/>
          <w:i/>
        </w:rPr>
        <w:t>the national libraries of many countries are mandated to collect works by their nationals, in their national language and/or about their country</w:t>
      </w:r>
      <w:r w:rsidR="00227906" w:rsidRPr="00635FB5">
        <w:rPr>
          <w:rFonts w:ascii="Times New Roman" w:hAnsi="Times New Roman" w:cs="Times New Roman"/>
          <w:i/>
        </w:rPr>
        <w:t>,</w:t>
      </w:r>
      <w:r w:rsidRPr="00635FB5">
        <w:rPr>
          <w:rFonts w:ascii="Times New Roman" w:hAnsi="Times New Roman" w:cs="Times New Roman"/>
          <w:i/>
        </w:rPr>
        <w:t xml:space="preserve"> that are published elsewhere</w:t>
      </w:r>
      <w:r w:rsidRPr="00635FB5">
        <w:rPr>
          <w:rFonts w:ascii="Times New Roman" w:hAnsi="Times New Roman"/>
          <w:i/>
        </w:rPr>
        <w:t xml:space="preserve">.  </w:t>
      </w:r>
      <w:r w:rsidR="00227906" w:rsidRPr="00635FB5">
        <w:rPr>
          <w:rFonts w:ascii="Times New Roman" w:hAnsi="Times New Roman"/>
          <w:i/>
        </w:rPr>
        <w:t xml:space="preserve">Academic libraries must build </w:t>
      </w:r>
      <w:r w:rsidRPr="00635FB5">
        <w:rPr>
          <w:rFonts w:ascii="Times New Roman" w:hAnsi="Times New Roman" w:cs="Times New Roman"/>
          <w:i/>
        </w:rPr>
        <w:t>foreign language collections that satisfy the scholarly pursuits of academics</w:t>
      </w:r>
      <w:r w:rsidR="0007668E" w:rsidRPr="00635FB5">
        <w:rPr>
          <w:rFonts w:ascii="Times New Roman" w:hAnsi="Times New Roman" w:cs="Times New Roman"/>
          <w:i/>
        </w:rPr>
        <w:t xml:space="preserve"> – for example, literary scholars who often require access to all versions of a text</w:t>
      </w:r>
      <w:r w:rsidR="00C4372A" w:rsidRPr="00635FB5">
        <w:rPr>
          <w:rFonts w:ascii="Times New Roman" w:hAnsi="Times New Roman" w:cs="Times New Roman"/>
          <w:i/>
        </w:rPr>
        <w:t>; whereas p</w:t>
      </w:r>
      <w:r w:rsidR="00227906" w:rsidRPr="00635FB5">
        <w:rPr>
          <w:rFonts w:ascii="Times New Roman" w:hAnsi="Times New Roman" w:cs="Times New Roman"/>
          <w:i/>
        </w:rPr>
        <w:t xml:space="preserve">ublic </w:t>
      </w:r>
      <w:r w:rsidRPr="00635FB5">
        <w:rPr>
          <w:rFonts w:ascii="Times New Roman" w:hAnsi="Times New Roman" w:cs="Times New Roman"/>
          <w:i/>
        </w:rPr>
        <w:t>libraries with growing immigrant populations</w:t>
      </w:r>
      <w:r w:rsidR="00227906" w:rsidRPr="00635FB5">
        <w:rPr>
          <w:rFonts w:ascii="Times New Roman" w:hAnsi="Times New Roman" w:cs="Times New Roman"/>
          <w:i/>
        </w:rPr>
        <w:t xml:space="preserve"> need to import works in the languages of all their patrons</w:t>
      </w:r>
      <w:r w:rsidRPr="00635FB5">
        <w:rPr>
          <w:rFonts w:ascii="Times New Roman" w:hAnsi="Times New Roman" w:cs="Times New Roman"/>
          <w:i/>
        </w:rPr>
        <w:t xml:space="preserve">. </w:t>
      </w:r>
      <w:r w:rsidRPr="00635FB5">
        <w:rPr>
          <w:rFonts w:ascii="Times New Roman" w:hAnsi="Times New Roman"/>
          <w:i/>
        </w:rPr>
        <w:t xml:space="preserve"> </w:t>
      </w:r>
    </w:p>
    <w:p w:rsidR="0007668E" w:rsidRPr="00635FB5" w:rsidRDefault="00E9280B" w:rsidP="00E9280B">
      <w:pPr>
        <w:rPr>
          <w:rFonts w:ascii="Times New Roman" w:hAnsi="Times New Roman" w:cs="Times New Roman"/>
          <w:i/>
        </w:rPr>
      </w:pPr>
      <w:r w:rsidRPr="00635FB5">
        <w:rPr>
          <w:rFonts w:ascii="Times New Roman" w:hAnsi="Times New Roman" w:cs="Times New Roman"/>
          <w:i/>
        </w:rPr>
        <w:t>In the United States alone library collections contain at least 200 million books published abroad</w:t>
      </w:r>
      <w:r w:rsidR="0007668E" w:rsidRPr="00635FB5">
        <w:rPr>
          <w:rFonts w:ascii="Times New Roman" w:hAnsi="Times New Roman" w:cs="Times New Roman"/>
          <w:i/>
        </w:rPr>
        <w:t xml:space="preserve">; and in </w:t>
      </w:r>
      <w:r w:rsidRPr="00635FB5">
        <w:rPr>
          <w:rFonts w:ascii="Times New Roman" w:hAnsi="Times New Roman" w:cs="Times New Roman"/>
          <w:i/>
        </w:rPr>
        <w:t xml:space="preserve">research libraries in Brazil, more than 20% of the books required by undergraduate programs are not available in the market. </w:t>
      </w:r>
    </w:p>
    <w:p w:rsidR="0007668E" w:rsidRPr="00635FB5" w:rsidRDefault="00E9280B" w:rsidP="00E9280B">
      <w:pPr>
        <w:rPr>
          <w:rFonts w:ascii="Times New Roman" w:hAnsi="Times New Roman" w:cs="Times New Roman"/>
          <w:i/>
        </w:rPr>
      </w:pPr>
      <w:r w:rsidRPr="00635FB5">
        <w:rPr>
          <w:rFonts w:ascii="Times New Roman" w:hAnsi="Times New Roman" w:cs="Times New Roman"/>
          <w:i/>
        </w:rPr>
        <w:lastRenderedPageBreak/>
        <w:t>IFLA is not seeking a broad right to import consumer goods such as Swiss watches or cosmetic products, rather we seek an ability for</w:t>
      </w:r>
      <w:r w:rsidR="0007668E" w:rsidRPr="00635FB5">
        <w:rPr>
          <w:rFonts w:ascii="Times New Roman" w:hAnsi="Times New Roman" w:cs="Times New Roman"/>
          <w:i/>
        </w:rPr>
        <w:t xml:space="preserve"> </w:t>
      </w:r>
      <w:r w:rsidRPr="00635FB5">
        <w:rPr>
          <w:rFonts w:ascii="Times New Roman" w:hAnsi="Times New Roman" w:cs="Times New Roman"/>
          <w:i/>
        </w:rPr>
        <w:t xml:space="preserve">libraries and archives of one country to </w:t>
      </w:r>
      <w:r w:rsidR="0007668E" w:rsidRPr="00635FB5">
        <w:rPr>
          <w:rFonts w:ascii="Times New Roman" w:hAnsi="Times New Roman" w:cs="Times New Roman"/>
          <w:i/>
        </w:rPr>
        <w:t xml:space="preserve">acquire works from another country and </w:t>
      </w:r>
      <w:r w:rsidRPr="00635FB5">
        <w:rPr>
          <w:rFonts w:ascii="Times New Roman" w:hAnsi="Times New Roman" w:cs="Times New Roman"/>
          <w:i/>
        </w:rPr>
        <w:t xml:space="preserve">to share this content with </w:t>
      </w:r>
      <w:r w:rsidR="0007668E" w:rsidRPr="00635FB5">
        <w:rPr>
          <w:rFonts w:ascii="Times New Roman" w:hAnsi="Times New Roman" w:cs="Times New Roman"/>
          <w:i/>
        </w:rPr>
        <w:t xml:space="preserve">their </w:t>
      </w:r>
      <w:r w:rsidRPr="00635FB5">
        <w:rPr>
          <w:rFonts w:ascii="Times New Roman" w:hAnsi="Times New Roman" w:cs="Times New Roman"/>
          <w:i/>
        </w:rPr>
        <w:t xml:space="preserve">patrons </w:t>
      </w:r>
      <w:r w:rsidR="0007668E" w:rsidRPr="00635FB5">
        <w:rPr>
          <w:rFonts w:ascii="Times New Roman" w:hAnsi="Times New Roman" w:cs="Times New Roman"/>
          <w:i/>
        </w:rPr>
        <w:t xml:space="preserve">as they do works acquired lawfully within their own country. </w:t>
      </w:r>
    </w:p>
    <w:p w:rsidR="00A903E0" w:rsidRDefault="00E9280B" w:rsidP="00823B6D">
      <w:pPr>
        <w:rPr>
          <w:rFonts w:ascii="Times New Roman" w:hAnsi="Times New Roman" w:cs="Times New Roman"/>
          <w:sz w:val="24"/>
          <w:szCs w:val="24"/>
        </w:rPr>
      </w:pPr>
      <w:r w:rsidRPr="00635FB5">
        <w:rPr>
          <w:rFonts w:ascii="Times New Roman" w:hAnsi="Times New Roman" w:cs="Times New Roman"/>
          <w:i/>
        </w:rPr>
        <w:t>Thank you very much Mr. Chairman.</w:t>
      </w:r>
      <w:bookmarkStart w:id="0" w:name="_GoBack"/>
      <w:bookmarkEnd w:id="0"/>
    </w:p>
    <w:sectPr w:rsidR="00A903E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50" w:rsidRDefault="00AE0950" w:rsidP="001A5D8B">
      <w:pPr>
        <w:spacing w:after="0" w:line="240" w:lineRule="auto"/>
      </w:pPr>
      <w:r>
        <w:separator/>
      </w:r>
    </w:p>
  </w:endnote>
  <w:endnote w:type="continuationSeparator" w:id="0">
    <w:p w:rsidR="00AE0950" w:rsidRDefault="00AE0950" w:rsidP="001A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50" w:rsidRDefault="00AE0950" w:rsidP="001A5D8B">
      <w:pPr>
        <w:spacing w:after="0" w:line="240" w:lineRule="auto"/>
      </w:pPr>
      <w:r>
        <w:separator/>
      </w:r>
    </w:p>
  </w:footnote>
  <w:footnote w:type="continuationSeparator" w:id="0">
    <w:p w:rsidR="00AE0950" w:rsidRDefault="00AE0950" w:rsidP="001A5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7C8E"/>
    <w:multiLevelType w:val="hybridMultilevel"/>
    <w:tmpl w:val="58AE8F66"/>
    <w:lvl w:ilvl="0" w:tplc="D4B025E6">
      <w:start w:val="1"/>
      <w:numFmt w:val="bullet"/>
      <w:lvlText w:val="–"/>
      <w:lvlJc w:val="left"/>
      <w:pPr>
        <w:tabs>
          <w:tab w:val="num" w:pos="720"/>
        </w:tabs>
        <w:ind w:left="720" w:hanging="360"/>
      </w:pPr>
      <w:rPr>
        <w:rFonts w:ascii="Arial" w:hAnsi="Arial" w:hint="default"/>
      </w:rPr>
    </w:lvl>
    <w:lvl w:ilvl="1" w:tplc="4BD2069C">
      <w:start w:val="1"/>
      <w:numFmt w:val="bullet"/>
      <w:lvlText w:val="–"/>
      <w:lvlJc w:val="left"/>
      <w:pPr>
        <w:tabs>
          <w:tab w:val="num" w:pos="1440"/>
        </w:tabs>
        <w:ind w:left="1440" w:hanging="360"/>
      </w:pPr>
      <w:rPr>
        <w:rFonts w:ascii="Arial" w:hAnsi="Arial" w:hint="default"/>
      </w:rPr>
    </w:lvl>
    <w:lvl w:ilvl="2" w:tplc="D37826E4" w:tentative="1">
      <w:start w:val="1"/>
      <w:numFmt w:val="bullet"/>
      <w:lvlText w:val="–"/>
      <w:lvlJc w:val="left"/>
      <w:pPr>
        <w:tabs>
          <w:tab w:val="num" w:pos="2160"/>
        </w:tabs>
        <w:ind w:left="2160" w:hanging="360"/>
      </w:pPr>
      <w:rPr>
        <w:rFonts w:ascii="Arial" w:hAnsi="Arial" w:hint="default"/>
      </w:rPr>
    </w:lvl>
    <w:lvl w:ilvl="3" w:tplc="85BC1448" w:tentative="1">
      <w:start w:val="1"/>
      <w:numFmt w:val="bullet"/>
      <w:lvlText w:val="–"/>
      <w:lvlJc w:val="left"/>
      <w:pPr>
        <w:tabs>
          <w:tab w:val="num" w:pos="2880"/>
        </w:tabs>
        <w:ind w:left="2880" w:hanging="360"/>
      </w:pPr>
      <w:rPr>
        <w:rFonts w:ascii="Arial" w:hAnsi="Arial" w:hint="default"/>
      </w:rPr>
    </w:lvl>
    <w:lvl w:ilvl="4" w:tplc="4FB8D516" w:tentative="1">
      <w:start w:val="1"/>
      <w:numFmt w:val="bullet"/>
      <w:lvlText w:val="–"/>
      <w:lvlJc w:val="left"/>
      <w:pPr>
        <w:tabs>
          <w:tab w:val="num" w:pos="3600"/>
        </w:tabs>
        <w:ind w:left="3600" w:hanging="360"/>
      </w:pPr>
      <w:rPr>
        <w:rFonts w:ascii="Arial" w:hAnsi="Arial" w:hint="default"/>
      </w:rPr>
    </w:lvl>
    <w:lvl w:ilvl="5" w:tplc="5BB81E5A" w:tentative="1">
      <w:start w:val="1"/>
      <w:numFmt w:val="bullet"/>
      <w:lvlText w:val="–"/>
      <w:lvlJc w:val="left"/>
      <w:pPr>
        <w:tabs>
          <w:tab w:val="num" w:pos="4320"/>
        </w:tabs>
        <w:ind w:left="4320" w:hanging="360"/>
      </w:pPr>
      <w:rPr>
        <w:rFonts w:ascii="Arial" w:hAnsi="Arial" w:hint="default"/>
      </w:rPr>
    </w:lvl>
    <w:lvl w:ilvl="6" w:tplc="B858B974" w:tentative="1">
      <w:start w:val="1"/>
      <w:numFmt w:val="bullet"/>
      <w:lvlText w:val="–"/>
      <w:lvlJc w:val="left"/>
      <w:pPr>
        <w:tabs>
          <w:tab w:val="num" w:pos="5040"/>
        </w:tabs>
        <w:ind w:left="5040" w:hanging="360"/>
      </w:pPr>
      <w:rPr>
        <w:rFonts w:ascii="Arial" w:hAnsi="Arial" w:hint="default"/>
      </w:rPr>
    </w:lvl>
    <w:lvl w:ilvl="7" w:tplc="082CF102" w:tentative="1">
      <w:start w:val="1"/>
      <w:numFmt w:val="bullet"/>
      <w:lvlText w:val="–"/>
      <w:lvlJc w:val="left"/>
      <w:pPr>
        <w:tabs>
          <w:tab w:val="num" w:pos="5760"/>
        </w:tabs>
        <w:ind w:left="5760" w:hanging="360"/>
      </w:pPr>
      <w:rPr>
        <w:rFonts w:ascii="Arial" w:hAnsi="Arial" w:hint="default"/>
      </w:rPr>
    </w:lvl>
    <w:lvl w:ilvl="8" w:tplc="77C06C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2E5821"/>
    <w:multiLevelType w:val="hybridMultilevel"/>
    <w:tmpl w:val="557A91E4"/>
    <w:lvl w:ilvl="0" w:tplc="5C4EAC30">
      <w:start w:val="1"/>
      <w:numFmt w:val="bullet"/>
      <w:lvlText w:val="•"/>
      <w:lvlJc w:val="left"/>
      <w:pPr>
        <w:tabs>
          <w:tab w:val="num" w:pos="720"/>
        </w:tabs>
        <w:ind w:left="720" w:hanging="360"/>
      </w:pPr>
      <w:rPr>
        <w:rFonts w:ascii="Arial" w:hAnsi="Arial" w:hint="default"/>
      </w:rPr>
    </w:lvl>
    <w:lvl w:ilvl="1" w:tplc="4606E382" w:tentative="1">
      <w:start w:val="1"/>
      <w:numFmt w:val="bullet"/>
      <w:lvlText w:val="•"/>
      <w:lvlJc w:val="left"/>
      <w:pPr>
        <w:tabs>
          <w:tab w:val="num" w:pos="1440"/>
        </w:tabs>
        <w:ind w:left="1440" w:hanging="360"/>
      </w:pPr>
      <w:rPr>
        <w:rFonts w:ascii="Arial" w:hAnsi="Arial" w:hint="default"/>
      </w:rPr>
    </w:lvl>
    <w:lvl w:ilvl="2" w:tplc="8EA283A4" w:tentative="1">
      <w:start w:val="1"/>
      <w:numFmt w:val="bullet"/>
      <w:lvlText w:val="•"/>
      <w:lvlJc w:val="left"/>
      <w:pPr>
        <w:tabs>
          <w:tab w:val="num" w:pos="2160"/>
        </w:tabs>
        <w:ind w:left="2160" w:hanging="360"/>
      </w:pPr>
      <w:rPr>
        <w:rFonts w:ascii="Arial" w:hAnsi="Arial" w:hint="default"/>
      </w:rPr>
    </w:lvl>
    <w:lvl w:ilvl="3" w:tplc="8A6CF410" w:tentative="1">
      <w:start w:val="1"/>
      <w:numFmt w:val="bullet"/>
      <w:lvlText w:val="•"/>
      <w:lvlJc w:val="left"/>
      <w:pPr>
        <w:tabs>
          <w:tab w:val="num" w:pos="2880"/>
        </w:tabs>
        <w:ind w:left="2880" w:hanging="360"/>
      </w:pPr>
      <w:rPr>
        <w:rFonts w:ascii="Arial" w:hAnsi="Arial" w:hint="default"/>
      </w:rPr>
    </w:lvl>
    <w:lvl w:ilvl="4" w:tplc="A39049DC" w:tentative="1">
      <w:start w:val="1"/>
      <w:numFmt w:val="bullet"/>
      <w:lvlText w:val="•"/>
      <w:lvlJc w:val="left"/>
      <w:pPr>
        <w:tabs>
          <w:tab w:val="num" w:pos="3600"/>
        </w:tabs>
        <w:ind w:left="3600" w:hanging="360"/>
      </w:pPr>
      <w:rPr>
        <w:rFonts w:ascii="Arial" w:hAnsi="Arial" w:hint="default"/>
      </w:rPr>
    </w:lvl>
    <w:lvl w:ilvl="5" w:tplc="EF760C40" w:tentative="1">
      <w:start w:val="1"/>
      <w:numFmt w:val="bullet"/>
      <w:lvlText w:val="•"/>
      <w:lvlJc w:val="left"/>
      <w:pPr>
        <w:tabs>
          <w:tab w:val="num" w:pos="4320"/>
        </w:tabs>
        <w:ind w:left="4320" w:hanging="360"/>
      </w:pPr>
      <w:rPr>
        <w:rFonts w:ascii="Arial" w:hAnsi="Arial" w:hint="default"/>
      </w:rPr>
    </w:lvl>
    <w:lvl w:ilvl="6" w:tplc="794CB728" w:tentative="1">
      <w:start w:val="1"/>
      <w:numFmt w:val="bullet"/>
      <w:lvlText w:val="•"/>
      <w:lvlJc w:val="left"/>
      <w:pPr>
        <w:tabs>
          <w:tab w:val="num" w:pos="5040"/>
        </w:tabs>
        <w:ind w:left="5040" w:hanging="360"/>
      </w:pPr>
      <w:rPr>
        <w:rFonts w:ascii="Arial" w:hAnsi="Arial" w:hint="default"/>
      </w:rPr>
    </w:lvl>
    <w:lvl w:ilvl="7" w:tplc="F04AF450" w:tentative="1">
      <w:start w:val="1"/>
      <w:numFmt w:val="bullet"/>
      <w:lvlText w:val="•"/>
      <w:lvlJc w:val="left"/>
      <w:pPr>
        <w:tabs>
          <w:tab w:val="num" w:pos="5760"/>
        </w:tabs>
        <w:ind w:left="5760" w:hanging="360"/>
      </w:pPr>
      <w:rPr>
        <w:rFonts w:ascii="Arial" w:hAnsi="Arial" w:hint="default"/>
      </w:rPr>
    </w:lvl>
    <w:lvl w:ilvl="8" w:tplc="513CD1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38167E"/>
    <w:multiLevelType w:val="hybridMultilevel"/>
    <w:tmpl w:val="07720938"/>
    <w:lvl w:ilvl="0" w:tplc="1B46C076">
      <w:start w:val="1"/>
      <w:numFmt w:val="bullet"/>
      <w:lvlText w:val="•"/>
      <w:lvlJc w:val="left"/>
      <w:pPr>
        <w:tabs>
          <w:tab w:val="num" w:pos="720"/>
        </w:tabs>
        <w:ind w:left="720" w:hanging="360"/>
      </w:pPr>
      <w:rPr>
        <w:rFonts w:ascii="Arial" w:hAnsi="Arial" w:hint="default"/>
      </w:rPr>
    </w:lvl>
    <w:lvl w:ilvl="1" w:tplc="121AB458" w:tentative="1">
      <w:start w:val="1"/>
      <w:numFmt w:val="bullet"/>
      <w:lvlText w:val="•"/>
      <w:lvlJc w:val="left"/>
      <w:pPr>
        <w:tabs>
          <w:tab w:val="num" w:pos="1440"/>
        </w:tabs>
        <w:ind w:left="1440" w:hanging="360"/>
      </w:pPr>
      <w:rPr>
        <w:rFonts w:ascii="Arial" w:hAnsi="Arial" w:hint="default"/>
      </w:rPr>
    </w:lvl>
    <w:lvl w:ilvl="2" w:tplc="3B547772" w:tentative="1">
      <w:start w:val="1"/>
      <w:numFmt w:val="bullet"/>
      <w:lvlText w:val="•"/>
      <w:lvlJc w:val="left"/>
      <w:pPr>
        <w:tabs>
          <w:tab w:val="num" w:pos="2160"/>
        </w:tabs>
        <w:ind w:left="2160" w:hanging="360"/>
      </w:pPr>
      <w:rPr>
        <w:rFonts w:ascii="Arial" w:hAnsi="Arial" w:hint="default"/>
      </w:rPr>
    </w:lvl>
    <w:lvl w:ilvl="3" w:tplc="CAA0D7EC" w:tentative="1">
      <w:start w:val="1"/>
      <w:numFmt w:val="bullet"/>
      <w:lvlText w:val="•"/>
      <w:lvlJc w:val="left"/>
      <w:pPr>
        <w:tabs>
          <w:tab w:val="num" w:pos="2880"/>
        </w:tabs>
        <w:ind w:left="2880" w:hanging="360"/>
      </w:pPr>
      <w:rPr>
        <w:rFonts w:ascii="Arial" w:hAnsi="Arial" w:hint="default"/>
      </w:rPr>
    </w:lvl>
    <w:lvl w:ilvl="4" w:tplc="F7286CCE" w:tentative="1">
      <w:start w:val="1"/>
      <w:numFmt w:val="bullet"/>
      <w:lvlText w:val="•"/>
      <w:lvlJc w:val="left"/>
      <w:pPr>
        <w:tabs>
          <w:tab w:val="num" w:pos="3600"/>
        </w:tabs>
        <w:ind w:left="3600" w:hanging="360"/>
      </w:pPr>
      <w:rPr>
        <w:rFonts w:ascii="Arial" w:hAnsi="Arial" w:hint="default"/>
      </w:rPr>
    </w:lvl>
    <w:lvl w:ilvl="5" w:tplc="A7E2F986" w:tentative="1">
      <w:start w:val="1"/>
      <w:numFmt w:val="bullet"/>
      <w:lvlText w:val="•"/>
      <w:lvlJc w:val="left"/>
      <w:pPr>
        <w:tabs>
          <w:tab w:val="num" w:pos="4320"/>
        </w:tabs>
        <w:ind w:left="4320" w:hanging="360"/>
      </w:pPr>
      <w:rPr>
        <w:rFonts w:ascii="Arial" w:hAnsi="Arial" w:hint="default"/>
      </w:rPr>
    </w:lvl>
    <w:lvl w:ilvl="6" w:tplc="1BC46D04" w:tentative="1">
      <w:start w:val="1"/>
      <w:numFmt w:val="bullet"/>
      <w:lvlText w:val="•"/>
      <w:lvlJc w:val="left"/>
      <w:pPr>
        <w:tabs>
          <w:tab w:val="num" w:pos="5040"/>
        </w:tabs>
        <w:ind w:left="5040" w:hanging="360"/>
      </w:pPr>
      <w:rPr>
        <w:rFonts w:ascii="Arial" w:hAnsi="Arial" w:hint="default"/>
      </w:rPr>
    </w:lvl>
    <w:lvl w:ilvl="7" w:tplc="A5CADF98" w:tentative="1">
      <w:start w:val="1"/>
      <w:numFmt w:val="bullet"/>
      <w:lvlText w:val="•"/>
      <w:lvlJc w:val="left"/>
      <w:pPr>
        <w:tabs>
          <w:tab w:val="num" w:pos="5760"/>
        </w:tabs>
        <w:ind w:left="5760" w:hanging="360"/>
      </w:pPr>
      <w:rPr>
        <w:rFonts w:ascii="Arial" w:hAnsi="Arial" w:hint="default"/>
      </w:rPr>
    </w:lvl>
    <w:lvl w:ilvl="8" w:tplc="50A64C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27521A"/>
    <w:multiLevelType w:val="hybridMultilevel"/>
    <w:tmpl w:val="EAF0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424C8"/>
    <w:multiLevelType w:val="hybridMultilevel"/>
    <w:tmpl w:val="918413C6"/>
    <w:lvl w:ilvl="0" w:tplc="D1869BEE">
      <w:start w:val="1"/>
      <w:numFmt w:val="bullet"/>
      <w:lvlText w:val="•"/>
      <w:lvlJc w:val="left"/>
      <w:pPr>
        <w:tabs>
          <w:tab w:val="num" w:pos="720"/>
        </w:tabs>
        <w:ind w:left="720" w:hanging="360"/>
      </w:pPr>
      <w:rPr>
        <w:rFonts w:ascii="Arial" w:hAnsi="Arial" w:hint="default"/>
      </w:rPr>
    </w:lvl>
    <w:lvl w:ilvl="1" w:tplc="9F064E40" w:tentative="1">
      <w:start w:val="1"/>
      <w:numFmt w:val="bullet"/>
      <w:lvlText w:val="•"/>
      <w:lvlJc w:val="left"/>
      <w:pPr>
        <w:tabs>
          <w:tab w:val="num" w:pos="1440"/>
        </w:tabs>
        <w:ind w:left="1440" w:hanging="360"/>
      </w:pPr>
      <w:rPr>
        <w:rFonts w:ascii="Arial" w:hAnsi="Arial" w:hint="default"/>
      </w:rPr>
    </w:lvl>
    <w:lvl w:ilvl="2" w:tplc="3D8A3C20" w:tentative="1">
      <w:start w:val="1"/>
      <w:numFmt w:val="bullet"/>
      <w:lvlText w:val="•"/>
      <w:lvlJc w:val="left"/>
      <w:pPr>
        <w:tabs>
          <w:tab w:val="num" w:pos="2160"/>
        </w:tabs>
        <w:ind w:left="2160" w:hanging="360"/>
      </w:pPr>
      <w:rPr>
        <w:rFonts w:ascii="Arial" w:hAnsi="Arial" w:hint="default"/>
      </w:rPr>
    </w:lvl>
    <w:lvl w:ilvl="3" w:tplc="08EEDA5E" w:tentative="1">
      <w:start w:val="1"/>
      <w:numFmt w:val="bullet"/>
      <w:lvlText w:val="•"/>
      <w:lvlJc w:val="left"/>
      <w:pPr>
        <w:tabs>
          <w:tab w:val="num" w:pos="2880"/>
        </w:tabs>
        <w:ind w:left="2880" w:hanging="360"/>
      </w:pPr>
      <w:rPr>
        <w:rFonts w:ascii="Arial" w:hAnsi="Arial" w:hint="default"/>
      </w:rPr>
    </w:lvl>
    <w:lvl w:ilvl="4" w:tplc="D4264CBC" w:tentative="1">
      <w:start w:val="1"/>
      <w:numFmt w:val="bullet"/>
      <w:lvlText w:val="•"/>
      <w:lvlJc w:val="left"/>
      <w:pPr>
        <w:tabs>
          <w:tab w:val="num" w:pos="3600"/>
        </w:tabs>
        <w:ind w:left="3600" w:hanging="360"/>
      </w:pPr>
      <w:rPr>
        <w:rFonts w:ascii="Arial" w:hAnsi="Arial" w:hint="default"/>
      </w:rPr>
    </w:lvl>
    <w:lvl w:ilvl="5" w:tplc="1A825C72" w:tentative="1">
      <w:start w:val="1"/>
      <w:numFmt w:val="bullet"/>
      <w:lvlText w:val="•"/>
      <w:lvlJc w:val="left"/>
      <w:pPr>
        <w:tabs>
          <w:tab w:val="num" w:pos="4320"/>
        </w:tabs>
        <w:ind w:left="4320" w:hanging="360"/>
      </w:pPr>
      <w:rPr>
        <w:rFonts w:ascii="Arial" w:hAnsi="Arial" w:hint="default"/>
      </w:rPr>
    </w:lvl>
    <w:lvl w:ilvl="6" w:tplc="E360796A" w:tentative="1">
      <w:start w:val="1"/>
      <w:numFmt w:val="bullet"/>
      <w:lvlText w:val="•"/>
      <w:lvlJc w:val="left"/>
      <w:pPr>
        <w:tabs>
          <w:tab w:val="num" w:pos="5040"/>
        </w:tabs>
        <w:ind w:left="5040" w:hanging="360"/>
      </w:pPr>
      <w:rPr>
        <w:rFonts w:ascii="Arial" w:hAnsi="Arial" w:hint="default"/>
      </w:rPr>
    </w:lvl>
    <w:lvl w:ilvl="7" w:tplc="3DCE772C" w:tentative="1">
      <w:start w:val="1"/>
      <w:numFmt w:val="bullet"/>
      <w:lvlText w:val="•"/>
      <w:lvlJc w:val="left"/>
      <w:pPr>
        <w:tabs>
          <w:tab w:val="num" w:pos="5760"/>
        </w:tabs>
        <w:ind w:left="5760" w:hanging="360"/>
      </w:pPr>
      <w:rPr>
        <w:rFonts w:ascii="Arial" w:hAnsi="Arial" w:hint="default"/>
      </w:rPr>
    </w:lvl>
    <w:lvl w:ilvl="8" w:tplc="75442D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6D"/>
    <w:rsid w:val="00016DCB"/>
    <w:rsid w:val="00047363"/>
    <w:rsid w:val="0007668E"/>
    <w:rsid w:val="000A63F7"/>
    <w:rsid w:val="000B1A35"/>
    <w:rsid w:val="00123525"/>
    <w:rsid w:val="001269D6"/>
    <w:rsid w:val="00135440"/>
    <w:rsid w:val="001441DF"/>
    <w:rsid w:val="00153292"/>
    <w:rsid w:val="001915E6"/>
    <w:rsid w:val="001A09FF"/>
    <w:rsid w:val="001A32CB"/>
    <w:rsid w:val="001A5D8B"/>
    <w:rsid w:val="001B223F"/>
    <w:rsid w:val="001F6784"/>
    <w:rsid w:val="002045BE"/>
    <w:rsid w:val="00225FC1"/>
    <w:rsid w:val="00227906"/>
    <w:rsid w:val="00237950"/>
    <w:rsid w:val="00245BBC"/>
    <w:rsid w:val="00246916"/>
    <w:rsid w:val="0028189B"/>
    <w:rsid w:val="00285B41"/>
    <w:rsid w:val="002A4560"/>
    <w:rsid w:val="002A4E06"/>
    <w:rsid w:val="002C263D"/>
    <w:rsid w:val="002E0351"/>
    <w:rsid w:val="002E7642"/>
    <w:rsid w:val="00325400"/>
    <w:rsid w:val="00333492"/>
    <w:rsid w:val="003B4334"/>
    <w:rsid w:val="003C395F"/>
    <w:rsid w:val="003C5808"/>
    <w:rsid w:val="003C5928"/>
    <w:rsid w:val="003C7005"/>
    <w:rsid w:val="003F63FB"/>
    <w:rsid w:val="004044E3"/>
    <w:rsid w:val="00443CC2"/>
    <w:rsid w:val="00443F4E"/>
    <w:rsid w:val="00474CA9"/>
    <w:rsid w:val="00487B26"/>
    <w:rsid w:val="00501DC9"/>
    <w:rsid w:val="005106FD"/>
    <w:rsid w:val="00585F47"/>
    <w:rsid w:val="005E5D94"/>
    <w:rsid w:val="00635FB5"/>
    <w:rsid w:val="006364F3"/>
    <w:rsid w:val="00650979"/>
    <w:rsid w:val="006C0BD3"/>
    <w:rsid w:val="006E76B4"/>
    <w:rsid w:val="006F02E5"/>
    <w:rsid w:val="007617E7"/>
    <w:rsid w:val="007B7AE9"/>
    <w:rsid w:val="007D31C8"/>
    <w:rsid w:val="008162D5"/>
    <w:rsid w:val="00823B6D"/>
    <w:rsid w:val="00845525"/>
    <w:rsid w:val="00864E78"/>
    <w:rsid w:val="00875CBF"/>
    <w:rsid w:val="008A5A7A"/>
    <w:rsid w:val="008A63F4"/>
    <w:rsid w:val="008F0FDE"/>
    <w:rsid w:val="00913428"/>
    <w:rsid w:val="00937D60"/>
    <w:rsid w:val="00995885"/>
    <w:rsid w:val="009A0912"/>
    <w:rsid w:val="009A6B0D"/>
    <w:rsid w:val="009B6432"/>
    <w:rsid w:val="009D5988"/>
    <w:rsid w:val="00A276FC"/>
    <w:rsid w:val="00A903E0"/>
    <w:rsid w:val="00AE0950"/>
    <w:rsid w:val="00B03A5E"/>
    <w:rsid w:val="00B04143"/>
    <w:rsid w:val="00B72CC9"/>
    <w:rsid w:val="00B96A36"/>
    <w:rsid w:val="00B97A7F"/>
    <w:rsid w:val="00BC7014"/>
    <w:rsid w:val="00BE7AF4"/>
    <w:rsid w:val="00BF2BC4"/>
    <w:rsid w:val="00BF561B"/>
    <w:rsid w:val="00C4372A"/>
    <w:rsid w:val="00C53FE9"/>
    <w:rsid w:val="00C8157B"/>
    <w:rsid w:val="00CE679A"/>
    <w:rsid w:val="00CF70B4"/>
    <w:rsid w:val="00D01297"/>
    <w:rsid w:val="00D079F5"/>
    <w:rsid w:val="00D2167F"/>
    <w:rsid w:val="00D26C32"/>
    <w:rsid w:val="00D57210"/>
    <w:rsid w:val="00D62F1C"/>
    <w:rsid w:val="00DA7710"/>
    <w:rsid w:val="00DC05EE"/>
    <w:rsid w:val="00DC4CD8"/>
    <w:rsid w:val="00DE1AD2"/>
    <w:rsid w:val="00E66B5B"/>
    <w:rsid w:val="00E9280B"/>
    <w:rsid w:val="00EA3ACD"/>
    <w:rsid w:val="00EC7DF4"/>
    <w:rsid w:val="00EE3F8D"/>
    <w:rsid w:val="00EE597C"/>
    <w:rsid w:val="00F50CCB"/>
    <w:rsid w:val="00FC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5E40"/>
  <w15:docId w15:val="{BD5973E2-58E6-43B1-8BDF-2F7ACB3D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3B6D"/>
    <w:pPr>
      <w:spacing w:after="200" w:line="276" w:lineRule="auto"/>
    </w:pPr>
  </w:style>
  <w:style w:type="paragraph" w:styleId="Heading3">
    <w:name w:val="heading 3"/>
    <w:basedOn w:val="Normal"/>
    <w:next w:val="Normal"/>
    <w:link w:val="Heading3Char"/>
    <w:uiPriority w:val="9"/>
    <w:semiHidden/>
    <w:unhideWhenUsed/>
    <w:qFormat/>
    <w:rsid w:val="00126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617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17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6B5B"/>
    <w:rPr>
      <w:i/>
      <w:iCs/>
    </w:rPr>
  </w:style>
  <w:style w:type="character" w:customStyle="1" w:styleId="apple-converted-space">
    <w:name w:val="apple-converted-space"/>
    <w:basedOn w:val="DefaultParagraphFont"/>
    <w:rsid w:val="001A32CB"/>
  </w:style>
  <w:style w:type="character" w:customStyle="1" w:styleId="Heading4Char">
    <w:name w:val="Heading 4 Char"/>
    <w:basedOn w:val="DefaultParagraphFont"/>
    <w:link w:val="Heading4"/>
    <w:uiPriority w:val="9"/>
    <w:rsid w:val="007617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17E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617E7"/>
    <w:rPr>
      <w:color w:val="0000FF"/>
      <w:u w:val="single"/>
    </w:rPr>
  </w:style>
  <w:style w:type="character" w:customStyle="1" w:styleId="external-link-indicator">
    <w:name w:val="external-link-indicator"/>
    <w:basedOn w:val="DefaultParagraphFont"/>
    <w:rsid w:val="007617E7"/>
  </w:style>
  <w:style w:type="character" w:customStyle="1" w:styleId="publication-date">
    <w:name w:val="publication-date"/>
    <w:basedOn w:val="DefaultParagraphFont"/>
    <w:rsid w:val="007617E7"/>
  </w:style>
  <w:style w:type="paragraph" w:styleId="EndnoteText">
    <w:name w:val="endnote text"/>
    <w:basedOn w:val="Normal"/>
    <w:link w:val="EndnoteTextChar"/>
    <w:uiPriority w:val="99"/>
    <w:semiHidden/>
    <w:unhideWhenUsed/>
    <w:rsid w:val="001A5D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D8B"/>
    <w:rPr>
      <w:sz w:val="20"/>
      <w:szCs w:val="20"/>
    </w:rPr>
  </w:style>
  <w:style w:type="character" w:styleId="EndnoteReference">
    <w:name w:val="endnote reference"/>
    <w:basedOn w:val="DefaultParagraphFont"/>
    <w:uiPriority w:val="99"/>
    <w:semiHidden/>
    <w:unhideWhenUsed/>
    <w:rsid w:val="001A5D8B"/>
    <w:rPr>
      <w:vertAlign w:val="superscript"/>
    </w:rPr>
  </w:style>
  <w:style w:type="character" w:styleId="HTMLCite">
    <w:name w:val="HTML Cite"/>
    <w:basedOn w:val="DefaultParagraphFont"/>
    <w:uiPriority w:val="99"/>
    <w:semiHidden/>
    <w:unhideWhenUsed/>
    <w:rsid w:val="00123525"/>
    <w:rPr>
      <w:i/>
      <w:iCs/>
    </w:rPr>
  </w:style>
  <w:style w:type="character" w:styleId="Strong">
    <w:name w:val="Strong"/>
    <w:basedOn w:val="DefaultParagraphFont"/>
    <w:uiPriority w:val="22"/>
    <w:qFormat/>
    <w:rsid w:val="006364F3"/>
    <w:rPr>
      <w:b/>
      <w:bCs/>
    </w:rPr>
  </w:style>
  <w:style w:type="character" w:customStyle="1" w:styleId="Heading3Char">
    <w:name w:val="Heading 3 Char"/>
    <w:basedOn w:val="DefaultParagraphFont"/>
    <w:link w:val="Heading3"/>
    <w:uiPriority w:val="9"/>
    <w:semiHidden/>
    <w:rsid w:val="001269D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269D6"/>
    <w:pPr>
      <w:spacing w:after="0" w:line="360" w:lineRule="auto"/>
      <w:ind w:left="720"/>
      <w:contextualSpacing/>
      <w:jc w:val="both"/>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4485">
      <w:bodyDiv w:val="1"/>
      <w:marLeft w:val="0"/>
      <w:marRight w:val="0"/>
      <w:marTop w:val="0"/>
      <w:marBottom w:val="0"/>
      <w:divBdr>
        <w:top w:val="none" w:sz="0" w:space="0" w:color="auto"/>
        <w:left w:val="none" w:sz="0" w:space="0" w:color="auto"/>
        <w:bottom w:val="none" w:sz="0" w:space="0" w:color="auto"/>
        <w:right w:val="none" w:sz="0" w:space="0" w:color="auto"/>
      </w:divBdr>
      <w:divsChild>
        <w:div w:id="1405106621">
          <w:marLeft w:val="0"/>
          <w:marRight w:val="0"/>
          <w:marTop w:val="0"/>
          <w:marBottom w:val="0"/>
          <w:divBdr>
            <w:top w:val="none" w:sz="0" w:space="0" w:color="auto"/>
            <w:left w:val="none" w:sz="0" w:space="0" w:color="auto"/>
            <w:bottom w:val="none" w:sz="0" w:space="0" w:color="auto"/>
            <w:right w:val="none" w:sz="0" w:space="0" w:color="auto"/>
          </w:divBdr>
          <w:divsChild>
            <w:div w:id="13406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7473">
      <w:bodyDiv w:val="1"/>
      <w:marLeft w:val="0"/>
      <w:marRight w:val="0"/>
      <w:marTop w:val="0"/>
      <w:marBottom w:val="0"/>
      <w:divBdr>
        <w:top w:val="none" w:sz="0" w:space="0" w:color="auto"/>
        <w:left w:val="none" w:sz="0" w:space="0" w:color="auto"/>
        <w:bottom w:val="none" w:sz="0" w:space="0" w:color="auto"/>
        <w:right w:val="none" w:sz="0" w:space="0" w:color="auto"/>
      </w:divBdr>
      <w:divsChild>
        <w:div w:id="2104915631">
          <w:marLeft w:val="547"/>
          <w:marRight w:val="0"/>
          <w:marTop w:val="134"/>
          <w:marBottom w:val="0"/>
          <w:divBdr>
            <w:top w:val="none" w:sz="0" w:space="0" w:color="auto"/>
            <w:left w:val="none" w:sz="0" w:space="0" w:color="auto"/>
            <w:bottom w:val="none" w:sz="0" w:space="0" w:color="auto"/>
            <w:right w:val="none" w:sz="0" w:space="0" w:color="auto"/>
          </w:divBdr>
        </w:div>
        <w:div w:id="1961105470">
          <w:marLeft w:val="547"/>
          <w:marRight w:val="0"/>
          <w:marTop w:val="134"/>
          <w:marBottom w:val="0"/>
          <w:divBdr>
            <w:top w:val="none" w:sz="0" w:space="0" w:color="auto"/>
            <w:left w:val="none" w:sz="0" w:space="0" w:color="auto"/>
            <w:bottom w:val="none" w:sz="0" w:space="0" w:color="auto"/>
            <w:right w:val="none" w:sz="0" w:space="0" w:color="auto"/>
          </w:divBdr>
        </w:div>
      </w:divsChild>
    </w:div>
    <w:div w:id="708527804">
      <w:bodyDiv w:val="1"/>
      <w:marLeft w:val="0"/>
      <w:marRight w:val="0"/>
      <w:marTop w:val="0"/>
      <w:marBottom w:val="0"/>
      <w:divBdr>
        <w:top w:val="none" w:sz="0" w:space="0" w:color="auto"/>
        <w:left w:val="none" w:sz="0" w:space="0" w:color="auto"/>
        <w:bottom w:val="none" w:sz="0" w:space="0" w:color="auto"/>
        <w:right w:val="none" w:sz="0" w:space="0" w:color="auto"/>
      </w:divBdr>
      <w:divsChild>
        <w:div w:id="861169826">
          <w:marLeft w:val="0"/>
          <w:marRight w:val="0"/>
          <w:marTop w:val="0"/>
          <w:marBottom w:val="0"/>
          <w:divBdr>
            <w:top w:val="none" w:sz="0" w:space="0" w:color="auto"/>
            <w:left w:val="none" w:sz="0" w:space="0" w:color="auto"/>
            <w:bottom w:val="none" w:sz="0" w:space="0" w:color="auto"/>
            <w:right w:val="none" w:sz="0" w:space="0" w:color="auto"/>
          </w:divBdr>
          <w:divsChild>
            <w:div w:id="72821367">
              <w:marLeft w:val="0"/>
              <w:marRight w:val="0"/>
              <w:marTop w:val="0"/>
              <w:marBottom w:val="0"/>
              <w:divBdr>
                <w:top w:val="none" w:sz="0" w:space="0" w:color="auto"/>
                <w:left w:val="none" w:sz="0" w:space="0" w:color="auto"/>
                <w:bottom w:val="none" w:sz="0" w:space="0" w:color="auto"/>
                <w:right w:val="none" w:sz="0" w:space="0" w:color="auto"/>
              </w:divBdr>
              <w:divsChild>
                <w:div w:id="196309570">
                  <w:marLeft w:val="0"/>
                  <w:marRight w:val="0"/>
                  <w:marTop w:val="0"/>
                  <w:marBottom w:val="0"/>
                  <w:divBdr>
                    <w:top w:val="none" w:sz="0" w:space="0" w:color="auto"/>
                    <w:left w:val="none" w:sz="0" w:space="0" w:color="auto"/>
                    <w:bottom w:val="none" w:sz="0" w:space="0" w:color="auto"/>
                    <w:right w:val="none" w:sz="0" w:space="0" w:color="auto"/>
                  </w:divBdr>
                  <w:divsChild>
                    <w:div w:id="875774217">
                      <w:marLeft w:val="0"/>
                      <w:marRight w:val="0"/>
                      <w:marTop w:val="0"/>
                      <w:marBottom w:val="0"/>
                      <w:divBdr>
                        <w:top w:val="none" w:sz="0" w:space="0" w:color="auto"/>
                        <w:left w:val="none" w:sz="0" w:space="0" w:color="auto"/>
                        <w:bottom w:val="none" w:sz="0" w:space="0" w:color="auto"/>
                        <w:right w:val="none" w:sz="0" w:space="0" w:color="auto"/>
                      </w:divBdr>
                      <w:divsChild>
                        <w:div w:id="304508980">
                          <w:marLeft w:val="0"/>
                          <w:marRight w:val="0"/>
                          <w:marTop w:val="0"/>
                          <w:marBottom w:val="0"/>
                          <w:divBdr>
                            <w:top w:val="none" w:sz="0" w:space="0" w:color="auto"/>
                            <w:left w:val="none" w:sz="0" w:space="0" w:color="auto"/>
                            <w:bottom w:val="none" w:sz="0" w:space="0" w:color="auto"/>
                            <w:right w:val="none" w:sz="0" w:space="0" w:color="auto"/>
                          </w:divBdr>
                          <w:divsChild>
                            <w:div w:id="167798034">
                              <w:marLeft w:val="0"/>
                              <w:marRight w:val="0"/>
                              <w:marTop w:val="0"/>
                              <w:marBottom w:val="0"/>
                              <w:divBdr>
                                <w:top w:val="none" w:sz="0" w:space="0" w:color="auto"/>
                                <w:left w:val="none" w:sz="0" w:space="0" w:color="auto"/>
                                <w:bottom w:val="none" w:sz="0" w:space="0" w:color="auto"/>
                                <w:right w:val="none" w:sz="0" w:space="0" w:color="auto"/>
                              </w:divBdr>
                              <w:divsChild>
                                <w:div w:id="1658070933">
                                  <w:marLeft w:val="0"/>
                                  <w:marRight w:val="0"/>
                                  <w:marTop w:val="0"/>
                                  <w:marBottom w:val="0"/>
                                  <w:divBdr>
                                    <w:top w:val="none" w:sz="0" w:space="0" w:color="auto"/>
                                    <w:left w:val="none" w:sz="0" w:space="0" w:color="auto"/>
                                    <w:bottom w:val="none" w:sz="0" w:space="0" w:color="auto"/>
                                    <w:right w:val="none" w:sz="0" w:space="0" w:color="auto"/>
                                  </w:divBdr>
                                  <w:divsChild>
                                    <w:div w:id="1533569034">
                                      <w:marLeft w:val="0"/>
                                      <w:marRight w:val="0"/>
                                      <w:marTop w:val="0"/>
                                      <w:marBottom w:val="0"/>
                                      <w:divBdr>
                                        <w:top w:val="none" w:sz="0" w:space="0" w:color="auto"/>
                                        <w:left w:val="none" w:sz="0" w:space="0" w:color="auto"/>
                                        <w:bottom w:val="none" w:sz="0" w:space="0" w:color="auto"/>
                                        <w:right w:val="none" w:sz="0" w:space="0" w:color="auto"/>
                                      </w:divBdr>
                                      <w:divsChild>
                                        <w:div w:id="1532183783">
                                          <w:marLeft w:val="0"/>
                                          <w:marRight w:val="0"/>
                                          <w:marTop w:val="0"/>
                                          <w:marBottom w:val="0"/>
                                          <w:divBdr>
                                            <w:top w:val="none" w:sz="0" w:space="0" w:color="auto"/>
                                            <w:left w:val="none" w:sz="0" w:space="0" w:color="auto"/>
                                            <w:bottom w:val="none" w:sz="0" w:space="0" w:color="auto"/>
                                            <w:right w:val="none" w:sz="0" w:space="0" w:color="auto"/>
                                          </w:divBdr>
                                          <w:divsChild>
                                            <w:div w:id="1465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966732">
      <w:bodyDiv w:val="1"/>
      <w:marLeft w:val="0"/>
      <w:marRight w:val="0"/>
      <w:marTop w:val="0"/>
      <w:marBottom w:val="0"/>
      <w:divBdr>
        <w:top w:val="none" w:sz="0" w:space="0" w:color="auto"/>
        <w:left w:val="none" w:sz="0" w:space="0" w:color="auto"/>
        <w:bottom w:val="none" w:sz="0" w:space="0" w:color="auto"/>
        <w:right w:val="none" w:sz="0" w:space="0" w:color="auto"/>
      </w:divBdr>
      <w:divsChild>
        <w:div w:id="540171559">
          <w:marLeft w:val="0"/>
          <w:marRight w:val="0"/>
          <w:marTop w:val="900"/>
          <w:marBottom w:val="900"/>
          <w:divBdr>
            <w:top w:val="single" w:sz="6" w:space="0" w:color="E3E3E3"/>
            <w:left w:val="single" w:sz="6" w:space="0" w:color="E3E3E3"/>
            <w:bottom w:val="single" w:sz="6" w:space="0" w:color="E3E3E3"/>
            <w:right w:val="single" w:sz="6" w:space="0" w:color="E3E3E3"/>
          </w:divBdr>
          <w:divsChild>
            <w:div w:id="1149710163">
              <w:marLeft w:val="0"/>
              <w:marRight w:val="0"/>
              <w:marTop w:val="0"/>
              <w:marBottom w:val="0"/>
              <w:divBdr>
                <w:top w:val="none" w:sz="0" w:space="0" w:color="auto"/>
                <w:left w:val="none" w:sz="0" w:space="0" w:color="auto"/>
                <w:bottom w:val="none" w:sz="0" w:space="0" w:color="auto"/>
                <w:right w:val="none" w:sz="0" w:space="0" w:color="auto"/>
              </w:divBdr>
              <w:divsChild>
                <w:div w:id="2103917724">
                  <w:marLeft w:val="0"/>
                  <w:marRight w:val="0"/>
                  <w:marTop w:val="0"/>
                  <w:marBottom w:val="0"/>
                  <w:divBdr>
                    <w:top w:val="none" w:sz="0" w:space="0" w:color="auto"/>
                    <w:left w:val="none" w:sz="0" w:space="0" w:color="auto"/>
                    <w:bottom w:val="none" w:sz="0" w:space="0" w:color="auto"/>
                    <w:right w:val="none" w:sz="0" w:space="0" w:color="auto"/>
                  </w:divBdr>
                  <w:divsChild>
                    <w:div w:id="510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5195">
      <w:bodyDiv w:val="1"/>
      <w:marLeft w:val="0"/>
      <w:marRight w:val="0"/>
      <w:marTop w:val="0"/>
      <w:marBottom w:val="0"/>
      <w:divBdr>
        <w:top w:val="none" w:sz="0" w:space="0" w:color="auto"/>
        <w:left w:val="none" w:sz="0" w:space="0" w:color="auto"/>
        <w:bottom w:val="none" w:sz="0" w:space="0" w:color="auto"/>
        <w:right w:val="none" w:sz="0" w:space="0" w:color="auto"/>
      </w:divBdr>
      <w:divsChild>
        <w:div w:id="1555238340">
          <w:marLeft w:val="0"/>
          <w:marRight w:val="0"/>
          <w:marTop w:val="900"/>
          <w:marBottom w:val="900"/>
          <w:divBdr>
            <w:top w:val="single" w:sz="6" w:space="0" w:color="E3E3E3"/>
            <w:left w:val="single" w:sz="6" w:space="0" w:color="E3E3E3"/>
            <w:bottom w:val="single" w:sz="6" w:space="0" w:color="E3E3E3"/>
            <w:right w:val="single" w:sz="6" w:space="0" w:color="E3E3E3"/>
          </w:divBdr>
          <w:divsChild>
            <w:div w:id="1803426406">
              <w:marLeft w:val="0"/>
              <w:marRight w:val="0"/>
              <w:marTop w:val="0"/>
              <w:marBottom w:val="0"/>
              <w:divBdr>
                <w:top w:val="none" w:sz="0" w:space="0" w:color="auto"/>
                <w:left w:val="none" w:sz="0" w:space="0" w:color="auto"/>
                <w:bottom w:val="none" w:sz="0" w:space="0" w:color="auto"/>
                <w:right w:val="none" w:sz="0" w:space="0" w:color="auto"/>
              </w:divBdr>
              <w:divsChild>
                <w:div w:id="601425306">
                  <w:marLeft w:val="0"/>
                  <w:marRight w:val="0"/>
                  <w:marTop w:val="0"/>
                  <w:marBottom w:val="0"/>
                  <w:divBdr>
                    <w:top w:val="none" w:sz="0" w:space="0" w:color="auto"/>
                    <w:left w:val="none" w:sz="0" w:space="0" w:color="auto"/>
                    <w:bottom w:val="none" w:sz="0" w:space="0" w:color="auto"/>
                    <w:right w:val="none" w:sz="0" w:space="0" w:color="auto"/>
                  </w:divBdr>
                  <w:divsChild>
                    <w:div w:id="1638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0425">
      <w:bodyDiv w:val="1"/>
      <w:marLeft w:val="0"/>
      <w:marRight w:val="0"/>
      <w:marTop w:val="0"/>
      <w:marBottom w:val="0"/>
      <w:divBdr>
        <w:top w:val="none" w:sz="0" w:space="0" w:color="auto"/>
        <w:left w:val="none" w:sz="0" w:space="0" w:color="auto"/>
        <w:bottom w:val="none" w:sz="0" w:space="0" w:color="auto"/>
        <w:right w:val="none" w:sz="0" w:space="0" w:color="auto"/>
      </w:divBdr>
      <w:divsChild>
        <w:div w:id="281959575">
          <w:marLeft w:val="0"/>
          <w:marRight w:val="0"/>
          <w:marTop w:val="0"/>
          <w:marBottom w:val="0"/>
          <w:divBdr>
            <w:top w:val="none" w:sz="0" w:space="0" w:color="auto"/>
            <w:left w:val="none" w:sz="0" w:space="0" w:color="auto"/>
            <w:bottom w:val="none" w:sz="0" w:space="0" w:color="auto"/>
            <w:right w:val="none" w:sz="0" w:space="0" w:color="auto"/>
          </w:divBdr>
        </w:div>
        <w:div w:id="1062290128">
          <w:marLeft w:val="0"/>
          <w:marRight w:val="0"/>
          <w:marTop w:val="0"/>
          <w:marBottom w:val="0"/>
          <w:divBdr>
            <w:top w:val="none" w:sz="0" w:space="0" w:color="auto"/>
            <w:left w:val="none" w:sz="0" w:space="0" w:color="auto"/>
            <w:bottom w:val="none" w:sz="0" w:space="0" w:color="auto"/>
            <w:right w:val="none" w:sz="0" w:space="0" w:color="auto"/>
          </w:divBdr>
        </w:div>
        <w:div w:id="905839169">
          <w:marLeft w:val="0"/>
          <w:marRight w:val="0"/>
          <w:marTop w:val="0"/>
          <w:marBottom w:val="0"/>
          <w:divBdr>
            <w:top w:val="none" w:sz="0" w:space="0" w:color="auto"/>
            <w:left w:val="none" w:sz="0" w:space="0" w:color="auto"/>
            <w:bottom w:val="none" w:sz="0" w:space="0" w:color="auto"/>
            <w:right w:val="none" w:sz="0" w:space="0" w:color="auto"/>
          </w:divBdr>
        </w:div>
        <w:div w:id="221411437">
          <w:marLeft w:val="0"/>
          <w:marRight w:val="0"/>
          <w:marTop w:val="0"/>
          <w:marBottom w:val="0"/>
          <w:divBdr>
            <w:top w:val="none" w:sz="0" w:space="0" w:color="auto"/>
            <w:left w:val="none" w:sz="0" w:space="0" w:color="auto"/>
            <w:bottom w:val="none" w:sz="0" w:space="0" w:color="auto"/>
            <w:right w:val="none" w:sz="0" w:space="0" w:color="auto"/>
          </w:divBdr>
        </w:div>
        <w:div w:id="329843049">
          <w:marLeft w:val="0"/>
          <w:marRight w:val="0"/>
          <w:marTop w:val="0"/>
          <w:marBottom w:val="0"/>
          <w:divBdr>
            <w:top w:val="none" w:sz="0" w:space="0" w:color="auto"/>
            <w:left w:val="none" w:sz="0" w:space="0" w:color="auto"/>
            <w:bottom w:val="none" w:sz="0" w:space="0" w:color="auto"/>
            <w:right w:val="none" w:sz="0" w:space="0" w:color="auto"/>
          </w:divBdr>
        </w:div>
        <w:div w:id="277301310">
          <w:marLeft w:val="0"/>
          <w:marRight w:val="0"/>
          <w:marTop w:val="0"/>
          <w:marBottom w:val="0"/>
          <w:divBdr>
            <w:top w:val="none" w:sz="0" w:space="0" w:color="auto"/>
            <w:left w:val="none" w:sz="0" w:space="0" w:color="auto"/>
            <w:bottom w:val="none" w:sz="0" w:space="0" w:color="auto"/>
            <w:right w:val="none" w:sz="0" w:space="0" w:color="auto"/>
          </w:divBdr>
        </w:div>
        <w:div w:id="558977844">
          <w:marLeft w:val="0"/>
          <w:marRight w:val="0"/>
          <w:marTop w:val="0"/>
          <w:marBottom w:val="0"/>
          <w:divBdr>
            <w:top w:val="none" w:sz="0" w:space="0" w:color="auto"/>
            <w:left w:val="none" w:sz="0" w:space="0" w:color="auto"/>
            <w:bottom w:val="none" w:sz="0" w:space="0" w:color="auto"/>
            <w:right w:val="none" w:sz="0" w:space="0" w:color="auto"/>
          </w:divBdr>
        </w:div>
        <w:div w:id="90005747">
          <w:marLeft w:val="0"/>
          <w:marRight w:val="0"/>
          <w:marTop w:val="0"/>
          <w:marBottom w:val="0"/>
          <w:divBdr>
            <w:top w:val="none" w:sz="0" w:space="0" w:color="auto"/>
            <w:left w:val="none" w:sz="0" w:space="0" w:color="auto"/>
            <w:bottom w:val="none" w:sz="0" w:space="0" w:color="auto"/>
            <w:right w:val="none" w:sz="0" w:space="0" w:color="auto"/>
          </w:divBdr>
        </w:div>
        <w:div w:id="1580094721">
          <w:marLeft w:val="0"/>
          <w:marRight w:val="0"/>
          <w:marTop w:val="0"/>
          <w:marBottom w:val="0"/>
          <w:divBdr>
            <w:top w:val="none" w:sz="0" w:space="0" w:color="auto"/>
            <w:left w:val="none" w:sz="0" w:space="0" w:color="auto"/>
            <w:bottom w:val="none" w:sz="0" w:space="0" w:color="auto"/>
            <w:right w:val="none" w:sz="0" w:space="0" w:color="auto"/>
          </w:divBdr>
        </w:div>
        <w:div w:id="454300847">
          <w:marLeft w:val="0"/>
          <w:marRight w:val="0"/>
          <w:marTop w:val="0"/>
          <w:marBottom w:val="0"/>
          <w:divBdr>
            <w:top w:val="none" w:sz="0" w:space="0" w:color="auto"/>
            <w:left w:val="none" w:sz="0" w:space="0" w:color="auto"/>
            <w:bottom w:val="none" w:sz="0" w:space="0" w:color="auto"/>
            <w:right w:val="none" w:sz="0" w:space="0" w:color="auto"/>
          </w:divBdr>
        </w:div>
        <w:div w:id="143472118">
          <w:marLeft w:val="0"/>
          <w:marRight w:val="0"/>
          <w:marTop w:val="0"/>
          <w:marBottom w:val="0"/>
          <w:divBdr>
            <w:top w:val="none" w:sz="0" w:space="0" w:color="auto"/>
            <w:left w:val="none" w:sz="0" w:space="0" w:color="auto"/>
            <w:bottom w:val="none" w:sz="0" w:space="0" w:color="auto"/>
            <w:right w:val="none" w:sz="0" w:space="0" w:color="auto"/>
          </w:divBdr>
        </w:div>
        <w:div w:id="665865096">
          <w:marLeft w:val="0"/>
          <w:marRight w:val="0"/>
          <w:marTop w:val="0"/>
          <w:marBottom w:val="0"/>
          <w:divBdr>
            <w:top w:val="none" w:sz="0" w:space="0" w:color="auto"/>
            <w:left w:val="none" w:sz="0" w:space="0" w:color="auto"/>
            <w:bottom w:val="none" w:sz="0" w:space="0" w:color="auto"/>
            <w:right w:val="none" w:sz="0" w:space="0" w:color="auto"/>
          </w:divBdr>
        </w:div>
        <w:div w:id="1136801610">
          <w:marLeft w:val="0"/>
          <w:marRight w:val="0"/>
          <w:marTop w:val="0"/>
          <w:marBottom w:val="0"/>
          <w:divBdr>
            <w:top w:val="none" w:sz="0" w:space="0" w:color="auto"/>
            <w:left w:val="none" w:sz="0" w:space="0" w:color="auto"/>
            <w:bottom w:val="none" w:sz="0" w:space="0" w:color="auto"/>
            <w:right w:val="none" w:sz="0" w:space="0" w:color="auto"/>
          </w:divBdr>
        </w:div>
        <w:div w:id="971983573">
          <w:marLeft w:val="0"/>
          <w:marRight w:val="0"/>
          <w:marTop w:val="0"/>
          <w:marBottom w:val="0"/>
          <w:divBdr>
            <w:top w:val="none" w:sz="0" w:space="0" w:color="auto"/>
            <w:left w:val="none" w:sz="0" w:space="0" w:color="auto"/>
            <w:bottom w:val="none" w:sz="0" w:space="0" w:color="auto"/>
            <w:right w:val="none" w:sz="0" w:space="0" w:color="auto"/>
          </w:divBdr>
        </w:div>
        <w:div w:id="1824545597">
          <w:marLeft w:val="0"/>
          <w:marRight w:val="0"/>
          <w:marTop w:val="0"/>
          <w:marBottom w:val="0"/>
          <w:divBdr>
            <w:top w:val="none" w:sz="0" w:space="0" w:color="auto"/>
            <w:left w:val="none" w:sz="0" w:space="0" w:color="auto"/>
            <w:bottom w:val="none" w:sz="0" w:space="0" w:color="auto"/>
            <w:right w:val="none" w:sz="0" w:space="0" w:color="auto"/>
          </w:divBdr>
        </w:div>
        <w:div w:id="1378355709">
          <w:marLeft w:val="0"/>
          <w:marRight w:val="0"/>
          <w:marTop w:val="0"/>
          <w:marBottom w:val="0"/>
          <w:divBdr>
            <w:top w:val="none" w:sz="0" w:space="0" w:color="auto"/>
            <w:left w:val="none" w:sz="0" w:space="0" w:color="auto"/>
            <w:bottom w:val="none" w:sz="0" w:space="0" w:color="auto"/>
            <w:right w:val="none" w:sz="0" w:space="0" w:color="auto"/>
          </w:divBdr>
        </w:div>
      </w:divsChild>
    </w:div>
    <w:div w:id="1110588472">
      <w:bodyDiv w:val="1"/>
      <w:marLeft w:val="0"/>
      <w:marRight w:val="0"/>
      <w:marTop w:val="0"/>
      <w:marBottom w:val="0"/>
      <w:divBdr>
        <w:top w:val="none" w:sz="0" w:space="0" w:color="auto"/>
        <w:left w:val="none" w:sz="0" w:space="0" w:color="auto"/>
        <w:bottom w:val="none" w:sz="0" w:space="0" w:color="auto"/>
        <w:right w:val="none" w:sz="0" w:space="0" w:color="auto"/>
      </w:divBdr>
      <w:divsChild>
        <w:div w:id="1501769376">
          <w:marLeft w:val="1166"/>
          <w:marRight w:val="0"/>
          <w:marTop w:val="115"/>
          <w:marBottom w:val="0"/>
          <w:divBdr>
            <w:top w:val="none" w:sz="0" w:space="0" w:color="auto"/>
            <w:left w:val="none" w:sz="0" w:space="0" w:color="auto"/>
            <w:bottom w:val="none" w:sz="0" w:space="0" w:color="auto"/>
            <w:right w:val="none" w:sz="0" w:space="0" w:color="auto"/>
          </w:divBdr>
        </w:div>
      </w:divsChild>
    </w:div>
    <w:div w:id="1188329982">
      <w:bodyDiv w:val="1"/>
      <w:marLeft w:val="0"/>
      <w:marRight w:val="0"/>
      <w:marTop w:val="0"/>
      <w:marBottom w:val="0"/>
      <w:divBdr>
        <w:top w:val="none" w:sz="0" w:space="0" w:color="auto"/>
        <w:left w:val="none" w:sz="0" w:space="0" w:color="auto"/>
        <w:bottom w:val="none" w:sz="0" w:space="0" w:color="auto"/>
        <w:right w:val="none" w:sz="0" w:space="0" w:color="auto"/>
      </w:divBdr>
    </w:div>
    <w:div w:id="1246568219">
      <w:bodyDiv w:val="1"/>
      <w:marLeft w:val="0"/>
      <w:marRight w:val="0"/>
      <w:marTop w:val="0"/>
      <w:marBottom w:val="0"/>
      <w:divBdr>
        <w:top w:val="none" w:sz="0" w:space="0" w:color="auto"/>
        <w:left w:val="none" w:sz="0" w:space="0" w:color="auto"/>
        <w:bottom w:val="none" w:sz="0" w:space="0" w:color="auto"/>
        <w:right w:val="none" w:sz="0" w:space="0" w:color="auto"/>
      </w:divBdr>
      <w:divsChild>
        <w:div w:id="1886747146">
          <w:marLeft w:val="547"/>
          <w:marRight w:val="0"/>
          <w:marTop w:val="134"/>
          <w:marBottom w:val="0"/>
          <w:divBdr>
            <w:top w:val="none" w:sz="0" w:space="0" w:color="auto"/>
            <w:left w:val="none" w:sz="0" w:space="0" w:color="auto"/>
            <w:bottom w:val="none" w:sz="0" w:space="0" w:color="auto"/>
            <w:right w:val="none" w:sz="0" w:space="0" w:color="auto"/>
          </w:divBdr>
        </w:div>
        <w:div w:id="969435759">
          <w:marLeft w:val="547"/>
          <w:marRight w:val="0"/>
          <w:marTop w:val="134"/>
          <w:marBottom w:val="0"/>
          <w:divBdr>
            <w:top w:val="none" w:sz="0" w:space="0" w:color="auto"/>
            <w:left w:val="none" w:sz="0" w:space="0" w:color="auto"/>
            <w:bottom w:val="none" w:sz="0" w:space="0" w:color="auto"/>
            <w:right w:val="none" w:sz="0" w:space="0" w:color="auto"/>
          </w:divBdr>
        </w:div>
      </w:divsChild>
    </w:div>
    <w:div w:id="1417828005">
      <w:bodyDiv w:val="1"/>
      <w:marLeft w:val="0"/>
      <w:marRight w:val="0"/>
      <w:marTop w:val="0"/>
      <w:marBottom w:val="0"/>
      <w:divBdr>
        <w:top w:val="none" w:sz="0" w:space="0" w:color="auto"/>
        <w:left w:val="none" w:sz="0" w:space="0" w:color="auto"/>
        <w:bottom w:val="none" w:sz="0" w:space="0" w:color="auto"/>
        <w:right w:val="none" w:sz="0" w:space="0" w:color="auto"/>
      </w:divBdr>
      <w:divsChild>
        <w:div w:id="419837112">
          <w:marLeft w:val="547"/>
          <w:marRight w:val="0"/>
          <w:marTop w:val="134"/>
          <w:marBottom w:val="0"/>
          <w:divBdr>
            <w:top w:val="none" w:sz="0" w:space="0" w:color="auto"/>
            <w:left w:val="none" w:sz="0" w:space="0" w:color="auto"/>
            <w:bottom w:val="none" w:sz="0" w:space="0" w:color="auto"/>
            <w:right w:val="none" w:sz="0" w:space="0" w:color="auto"/>
          </w:divBdr>
        </w:div>
        <w:div w:id="1314603121">
          <w:marLeft w:val="547"/>
          <w:marRight w:val="0"/>
          <w:marTop w:val="134"/>
          <w:marBottom w:val="0"/>
          <w:divBdr>
            <w:top w:val="none" w:sz="0" w:space="0" w:color="auto"/>
            <w:left w:val="none" w:sz="0" w:space="0" w:color="auto"/>
            <w:bottom w:val="none" w:sz="0" w:space="0" w:color="auto"/>
            <w:right w:val="none" w:sz="0" w:space="0" w:color="auto"/>
          </w:divBdr>
        </w:div>
      </w:divsChild>
    </w:div>
    <w:div w:id="1515149293">
      <w:bodyDiv w:val="1"/>
      <w:marLeft w:val="0"/>
      <w:marRight w:val="0"/>
      <w:marTop w:val="0"/>
      <w:marBottom w:val="0"/>
      <w:divBdr>
        <w:top w:val="none" w:sz="0" w:space="0" w:color="auto"/>
        <w:left w:val="none" w:sz="0" w:space="0" w:color="auto"/>
        <w:bottom w:val="none" w:sz="0" w:space="0" w:color="auto"/>
        <w:right w:val="none" w:sz="0" w:space="0" w:color="auto"/>
      </w:divBdr>
      <w:divsChild>
        <w:div w:id="1056860584">
          <w:marLeft w:val="0"/>
          <w:marRight w:val="0"/>
          <w:marTop w:val="0"/>
          <w:marBottom w:val="0"/>
          <w:divBdr>
            <w:top w:val="none" w:sz="0" w:space="0" w:color="auto"/>
            <w:left w:val="none" w:sz="0" w:space="0" w:color="auto"/>
            <w:bottom w:val="none" w:sz="0" w:space="0" w:color="auto"/>
            <w:right w:val="none" w:sz="0" w:space="0" w:color="auto"/>
          </w:divBdr>
        </w:div>
        <w:div w:id="111940773">
          <w:marLeft w:val="0"/>
          <w:marRight w:val="0"/>
          <w:marTop w:val="0"/>
          <w:marBottom w:val="0"/>
          <w:divBdr>
            <w:top w:val="none" w:sz="0" w:space="0" w:color="auto"/>
            <w:left w:val="none" w:sz="0" w:space="0" w:color="auto"/>
            <w:bottom w:val="none" w:sz="0" w:space="0" w:color="auto"/>
            <w:right w:val="none" w:sz="0" w:space="0" w:color="auto"/>
          </w:divBdr>
        </w:div>
        <w:div w:id="2092267530">
          <w:marLeft w:val="0"/>
          <w:marRight w:val="0"/>
          <w:marTop w:val="0"/>
          <w:marBottom w:val="0"/>
          <w:divBdr>
            <w:top w:val="none" w:sz="0" w:space="0" w:color="auto"/>
            <w:left w:val="none" w:sz="0" w:space="0" w:color="auto"/>
            <w:bottom w:val="none" w:sz="0" w:space="0" w:color="auto"/>
            <w:right w:val="none" w:sz="0" w:space="0" w:color="auto"/>
          </w:divBdr>
        </w:div>
        <w:div w:id="821238667">
          <w:marLeft w:val="0"/>
          <w:marRight w:val="0"/>
          <w:marTop w:val="0"/>
          <w:marBottom w:val="0"/>
          <w:divBdr>
            <w:top w:val="none" w:sz="0" w:space="0" w:color="auto"/>
            <w:left w:val="none" w:sz="0" w:space="0" w:color="auto"/>
            <w:bottom w:val="none" w:sz="0" w:space="0" w:color="auto"/>
            <w:right w:val="none" w:sz="0" w:space="0" w:color="auto"/>
          </w:divBdr>
        </w:div>
        <w:div w:id="718435709">
          <w:marLeft w:val="0"/>
          <w:marRight w:val="0"/>
          <w:marTop w:val="0"/>
          <w:marBottom w:val="0"/>
          <w:divBdr>
            <w:top w:val="none" w:sz="0" w:space="0" w:color="auto"/>
            <w:left w:val="none" w:sz="0" w:space="0" w:color="auto"/>
            <w:bottom w:val="none" w:sz="0" w:space="0" w:color="auto"/>
            <w:right w:val="none" w:sz="0" w:space="0" w:color="auto"/>
          </w:divBdr>
        </w:div>
        <w:div w:id="1993562937">
          <w:marLeft w:val="0"/>
          <w:marRight w:val="0"/>
          <w:marTop w:val="0"/>
          <w:marBottom w:val="0"/>
          <w:divBdr>
            <w:top w:val="none" w:sz="0" w:space="0" w:color="auto"/>
            <w:left w:val="none" w:sz="0" w:space="0" w:color="auto"/>
            <w:bottom w:val="none" w:sz="0" w:space="0" w:color="auto"/>
            <w:right w:val="none" w:sz="0" w:space="0" w:color="auto"/>
          </w:divBdr>
        </w:div>
        <w:div w:id="1325403023">
          <w:marLeft w:val="0"/>
          <w:marRight w:val="0"/>
          <w:marTop w:val="0"/>
          <w:marBottom w:val="0"/>
          <w:divBdr>
            <w:top w:val="none" w:sz="0" w:space="0" w:color="auto"/>
            <w:left w:val="none" w:sz="0" w:space="0" w:color="auto"/>
            <w:bottom w:val="none" w:sz="0" w:space="0" w:color="auto"/>
            <w:right w:val="none" w:sz="0" w:space="0" w:color="auto"/>
          </w:divBdr>
        </w:div>
        <w:div w:id="1708263321">
          <w:marLeft w:val="0"/>
          <w:marRight w:val="0"/>
          <w:marTop w:val="0"/>
          <w:marBottom w:val="0"/>
          <w:divBdr>
            <w:top w:val="none" w:sz="0" w:space="0" w:color="auto"/>
            <w:left w:val="none" w:sz="0" w:space="0" w:color="auto"/>
            <w:bottom w:val="none" w:sz="0" w:space="0" w:color="auto"/>
            <w:right w:val="none" w:sz="0" w:space="0" w:color="auto"/>
          </w:divBdr>
        </w:div>
        <w:div w:id="2023702772">
          <w:marLeft w:val="0"/>
          <w:marRight w:val="0"/>
          <w:marTop w:val="0"/>
          <w:marBottom w:val="0"/>
          <w:divBdr>
            <w:top w:val="none" w:sz="0" w:space="0" w:color="auto"/>
            <w:left w:val="none" w:sz="0" w:space="0" w:color="auto"/>
            <w:bottom w:val="none" w:sz="0" w:space="0" w:color="auto"/>
            <w:right w:val="none" w:sz="0" w:space="0" w:color="auto"/>
          </w:divBdr>
        </w:div>
        <w:div w:id="1970621994">
          <w:marLeft w:val="0"/>
          <w:marRight w:val="0"/>
          <w:marTop w:val="0"/>
          <w:marBottom w:val="0"/>
          <w:divBdr>
            <w:top w:val="none" w:sz="0" w:space="0" w:color="auto"/>
            <w:left w:val="none" w:sz="0" w:space="0" w:color="auto"/>
            <w:bottom w:val="none" w:sz="0" w:space="0" w:color="auto"/>
            <w:right w:val="none" w:sz="0" w:space="0" w:color="auto"/>
          </w:divBdr>
        </w:div>
        <w:div w:id="1174299317">
          <w:marLeft w:val="0"/>
          <w:marRight w:val="0"/>
          <w:marTop w:val="0"/>
          <w:marBottom w:val="0"/>
          <w:divBdr>
            <w:top w:val="none" w:sz="0" w:space="0" w:color="auto"/>
            <w:left w:val="none" w:sz="0" w:space="0" w:color="auto"/>
            <w:bottom w:val="none" w:sz="0" w:space="0" w:color="auto"/>
            <w:right w:val="none" w:sz="0" w:space="0" w:color="auto"/>
          </w:divBdr>
        </w:div>
      </w:divsChild>
    </w:div>
    <w:div w:id="1541018147">
      <w:bodyDiv w:val="1"/>
      <w:marLeft w:val="0"/>
      <w:marRight w:val="0"/>
      <w:marTop w:val="0"/>
      <w:marBottom w:val="0"/>
      <w:divBdr>
        <w:top w:val="none" w:sz="0" w:space="0" w:color="auto"/>
        <w:left w:val="none" w:sz="0" w:space="0" w:color="auto"/>
        <w:bottom w:val="none" w:sz="0" w:space="0" w:color="auto"/>
        <w:right w:val="none" w:sz="0" w:space="0" w:color="auto"/>
      </w:divBdr>
      <w:divsChild>
        <w:div w:id="313607560">
          <w:marLeft w:val="0"/>
          <w:marRight w:val="0"/>
          <w:marTop w:val="0"/>
          <w:marBottom w:val="0"/>
          <w:divBdr>
            <w:top w:val="none" w:sz="0" w:space="0" w:color="auto"/>
            <w:left w:val="none" w:sz="0" w:space="0" w:color="auto"/>
            <w:bottom w:val="none" w:sz="0" w:space="0" w:color="auto"/>
            <w:right w:val="none" w:sz="0" w:space="0" w:color="auto"/>
          </w:divBdr>
        </w:div>
        <w:div w:id="2142771265">
          <w:marLeft w:val="0"/>
          <w:marRight w:val="0"/>
          <w:marTop w:val="0"/>
          <w:marBottom w:val="0"/>
          <w:divBdr>
            <w:top w:val="none" w:sz="0" w:space="0" w:color="auto"/>
            <w:left w:val="none" w:sz="0" w:space="0" w:color="auto"/>
            <w:bottom w:val="none" w:sz="0" w:space="0" w:color="auto"/>
            <w:right w:val="none" w:sz="0" w:space="0" w:color="auto"/>
          </w:divBdr>
        </w:div>
        <w:div w:id="23991121">
          <w:marLeft w:val="0"/>
          <w:marRight w:val="0"/>
          <w:marTop w:val="0"/>
          <w:marBottom w:val="0"/>
          <w:divBdr>
            <w:top w:val="none" w:sz="0" w:space="0" w:color="auto"/>
            <w:left w:val="none" w:sz="0" w:space="0" w:color="auto"/>
            <w:bottom w:val="none" w:sz="0" w:space="0" w:color="auto"/>
            <w:right w:val="none" w:sz="0" w:space="0" w:color="auto"/>
          </w:divBdr>
        </w:div>
        <w:div w:id="684207477">
          <w:marLeft w:val="0"/>
          <w:marRight w:val="0"/>
          <w:marTop w:val="0"/>
          <w:marBottom w:val="0"/>
          <w:divBdr>
            <w:top w:val="none" w:sz="0" w:space="0" w:color="auto"/>
            <w:left w:val="none" w:sz="0" w:space="0" w:color="auto"/>
            <w:bottom w:val="none" w:sz="0" w:space="0" w:color="auto"/>
            <w:right w:val="none" w:sz="0" w:space="0" w:color="auto"/>
          </w:divBdr>
        </w:div>
        <w:div w:id="2036341268">
          <w:marLeft w:val="0"/>
          <w:marRight w:val="0"/>
          <w:marTop w:val="0"/>
          <w:marBottom w:val="0"/>
          <w:divBdr>
            <w:top w:val="none" w:sz="0" w:space="0" w:color="auto"/>
            <w:left w:val="none" w:sz="0" w:space="0" w:color="auto"/>
            <w:bottom w:val="none" w:sz="0" w:space="0" w:color="auto"/>
            <w:right w:val="none" w:sz="0" w:space="0" w:color="auto"/>
          </w:divBdr>
        </w:div>
        <w:div w:id="125588162">
          <w:marLeft w:val="0"/>
          <w:marRight w:val="0"/>
          <w:marTop w:val="0"/>
          <w:marBottom w:val="0"/>
          <w:divBdr>
            <w:top w:val="none" w:sz="0" w:space="0" w:color="auto"/>
            <w:left w:val="none" w:sz="0" w:space="0" w:color="auto"/>
            <w:bottom w:val="none" w:sz="0" w:space="0" w:color="auto"/>
            <w:right w:val="none" w:sz="0" w:space="0" w:color="auto"/>
          </w:divBdr>
        </w:div>
        <w:div w:id="86007525">
          <w:marLeft w:val="0"/>
          <w:marRight w:val="0"/>
          <w:marTop w:val="0"/>
          <w:marBottom w:val="0"/>
          <w:divBdr>
            <w:top w:val="none" w:sz="0" w:space="0" w:color="auto"/>
            <w:left w:val="none" w:sz="0" w:space="0" w:color="auto"/>
            <w:bottom w:val="none" w:sz="0" w:space="0" w:color="auto"/>
            <w:right w:val="none" w:sz="0" w:space="0" w:color="auto"/>
          </w:divBdr>
        </w:div>
        <w:div w:id="408189858">
          <w:marLeft w:val="0"/>
          <w:marRight w:val="0"/>
          <w:marTop w:val="0"/>
          <w:marBottom w:val="0"/>
          <w:divBdr>
            <w:top w:val="none" w:sz="0" w:space="0" w:color="auto"/>
            <w:left w:val="none" w:sz="0" w:space="0" w:color="auto"/>
            <w:bottom w:val="none" w:sz="0" w:space="0" w:color="auto"/>
            <w:right w:val="none" w:sz="0" w:space="0" w:color="auto"/>
          </w:divBdr>
        </w:div>
        <w:div w:id="894436385">
          <w:marLeft w:val="0"/>
          <w:marRight w:val="0"/>
          <w:marTop w:val="0"/>
          <w:marBottom w:val="0"/>
          <w:divBdr>
            <w:top w:val="none" w:sz="0" w:space="0" w:color="auto"/>
            <w:left w:val="none" w:sz="0" w:space="0" w:color="auto"/>
            <w:bottom w:val="none" w:sz="0" w:space="0" w:color="auto"/>
            <w:right w:val="none" w:sz="0" w:space="0" w:color="auto"/>
          </w:divBdr>
        </w:div>
        <w:div w:id="1956054719">
          <w:marLeft w:val="0"/>
          <w:marRight w:val="0"/>
          <w:marTop w:val="0"/>
          <w:marBottom w:val="0"/>
          <w:divBdr>
            <w:top w:val="none" w:sz="0" w:space="0" w:color="auto"/>
            <w:left w:val="none" w:sz="0" w:space="0" w:color="auto"/>
            <w:bottom w:val="none" w:sz="0" w:space="0" w:color="auto"/>
            <w:right w:val="none" w:sz="0" w:space="0" w:color="auto"/>
          </w:divBdr>
        </w:div>
        <w:div w:id="1583248324">
          <w:marLeft w:val="0"/>
          <w:marRight w:val="0"/>
          <w:marTop w:val="0"/>
          <w:marBottom w:val="0"/>
          <w:divBdr>
            <w:top w:val="none" w:sz="0" w:space="0" w:color="auto"/>
            <w:left w:val="none" w:sz="0" w:space="0" w:color="auto"/>
            <w:bottom w:val="none" w:sz="0" w:space="0" w:color="auto"/>
            <w:right w:val="none" w:sz="0" w:space="0" w:color="auto"/>
          </w:divBdr>
        </w:div>
      </w:divsChild>
    </w:div>
    <w:div w:id="1714500014">
      <w:bodyDiv w:val="1"/>
      <w:marLeft w:val="0"/>
      <w:marRight w:val="0"/>
      <w:marTop w:val="0"/>
      <w:marBottom w:val="0"/>
      <w:divBdr>
        <w:top w:val="none" w:sz="0" w:space="0" w:color="auto"/>
        <w:left w:val="none" w:sz="0" w:space="0" w:color="auto"/>
        <w:bottom w:val="none" w:sz="0" w:space="0" w:color="auto"/>
        <w:right w:val="none" w:sz="0" w:space="0" w:color="auto"/>
      </w:divBdr>
      <w:divsChild>
        <w:div w:id="724721350">
          <w:marLeft w:val="0"/>
          <w:marRight w:val="0"/>
          <w:marTop w:val="0"/>
          <w:marBottom w:val="0"/>
          <w:divBdr>
            <w:top w:val="none" w:sz="0" w:space="0" w:color="auto"/>
            <w:left w:val="none" w:sz="0" w:space="0" w:color="auto"/>
            <w:bottom w:val="none" w:sz="0" w:space="0" w:color="auto"/>
            <w:right w:val="none" w:sz="0" w:space="0" w:color="auto"/>
          </w:divBdr>
        </w:div>
        <w:div w:id="126707854">
          <w:marLeft w:val="0"/>
          <w:marRight w:val="0"/>
          <w:marTop w:val="0"/>
          <w:marBottom w:val="0"/>
          <w:divBdr>
            <w:top w:val="none" w:sz="0" w:space="0" w:color="auto"/>
            <w:left w:val="none" w:sz="0" w:space="0" w:color="auto"/>
            <w:bottom w:val="none" w:sz="0" w:space="0" w:color="auto"/>
            <w:right w:val="none" w:sz="0" w:space="0" w:color="auto"/>
          </w:divBdr>
        </w:div>
        <w:div w:id="889270055">
          <w:marLeft w:val="0"/>
          <w:marRight w:val="0"/>
          <w:marTop w:val="0"/>
          <w:marBottom w:val="0"/>
          <w:divBdr>
            <w:top w:val="none" w:sz="0" w:space="0" w:color="auto"/>
            <w:left w:val="none" w:sz="0" w:space="0" w:color="auto"/>
            <w:bottom w:val="none" w:sz="0" w:space="0" w:color="auto"/>
            <w:right w:val="none" w:sz="0" w:space="0" w:color="auto"/>
          </w:divBdr>
        </w:div>
        <w:div w:id="61560845">
          <w:marLeft w:val="0"/>
          <w:marRight w:val="0"/>
          <w:marTop w:val="0"/>
          <w:marBottom w:val="0"/>
          <w:divBdr>
            <w:top w:val="none" w:sz="0" w:space="0" w:color="auto"/>
            <w:left w:val="none" w:sz="0" w:space="0" w:color="auto"/>
            <w:bottom w:val="none" w:sz="0" w:space="0" w:color="auto"/>
            <w:right w:val="none" w:sz="0" w:space="0" w:color="auto"/>
          </w:divBdr>
        </w:div>
        <w:div w:id="288823362">
          <w:marLeft w:val="0"/>
          <w:marRight w:val="0"/>
          <w:marTop w:val="0"/>
          <w:marBottom w:val="0"/>
          <w:divBdr>
            <w:top w:val="none" w:sz="0" w:space="0" w:color="auto"/>
            <w:left w:val="none" w:sz="0" w:space="0" w:color="auto"/>
            <w:bottom w:val="none" w:sz="0" w:space="0" w:color="auto"/>
            <w:right w:val="none" w:sz="0" w:space="0" w:color="auto"/>
          </w:divBdr>
        </w:div>
        <w:div w:id="908732191">
          <w:marLeft w:val="0"/>
          <w:marRight w:val="0"/>
          <w:marTop w:val="0"/>
          <w:marBottom w:val="0"/>
          <w:divBdr>
            <w:top w:val="none" w:sz="0" w:space="0" w:color="auto"/>
            <w:left w:val="none" w:sz="0" w:space="0" w:color="auto"/>
            <w:bottom w:val="none" w:sz="0" w:space="0" w:color="auto"/>
            <w:right w:val="none" w:sz="0" w:space="0" w:color="auto"/>
          </w:divBdr>
        </w:div>
      </w:divsChild>
    </w:div>
    <w:div w:id="1748112151">
      <w:bodyDiv w:val="1"/>
      <w:marLeft w:val="0"/>
      <w:marRight w:val="0"/>
      <w:marTop w:val="0"/>
      <w:marBottom w:val="0"/>
      <w:divBdr>
        <w:top w:val="none" w:sz="0" w:space="0" w:color="auto"/>
        <w:left w:val="none" w:sz="0" w:space="0" w:color="auto"/>
        <w:bottom w:val="none" w:sz="0" w:space="0" w:color="auto"/>
        <w:right w:val="none" w:sz="0" w:space="0" w:color="auto"/>
      </w:divBdr>
      <w:divsChild>
        <w:div w:id="712073436">
          <w:marLeft w:val="0"/>
          <w:marRight w:val="0"/>
          <w:marTop w:val="0"/>
          <w:marBottom w:val="0"/>
          <w:divBdr>
            <w:top w:val="none" w:sz="0" w:space="0" w:color="auto"/>
            <w:left w:val="none" w:sz="0" w:space="0" w:color="auto"/>
            <w:bottom w:val="none" w:sz="0" w:space="0" w:color="auto"/>
            <w:right w:val="none" w:sz="0" w:space="0" w:color="auto"/>
          </w:divBdr>
        </w:div>
        <w:div w:id="2061902008">
          <w:marLeft w:val="0"/>
          <w:marRight w:val="0"/>
          <w:marTop w:val="0"/>
          <w:marBottom w:val="0"/>
          <w:divBdr>
            <w:top w:val="none" w:sz="0" w:space="0" w:color="auto"/>
            <w:left w:val="none" w:sz="0" w:space="0" w:color="auto"/>
            <w:bottom w:val="none" w:sz="0" w:space="0" w:color="auto"/>
            <w:right w:val="none" w:sz="0" w:space="0" w:color="auto"/>
          </w:divBdr>
        </w:div>
        <w:div w:id="1138761503">
          <w:marLeft w:val="0"/>
          <w:marRight w:val="0"/>
          <w:marTop w:val="0"/>
          <w:marBottom w:val="0"/>
          <w:divBdr>
            <w:top w:val="none" w:sz="0" w:space="0" w:color="auto"/>
            <w:left w:val="none" w:sz="0" w:space="0" w:color="auto"/>
            <w:bottom w:val="none" w:sz="0" w:space="0" w:color="auto"/>
            <w:right w:val="none" w:sz="0" w:space="0" w:color="auto"/>
          </w:divBdr>
        </w:div>
        <w:div w:id="84421767">
          <w:marLeft w:val="0"/>
          <w:marRight w:val="0"/>
          <w:marTop w:val="0"/>
          <w:marBottom w:val="0"/>
          <w:divBdr>
            <w:top w:val="none" w:sz="0" w:space="0" w:color="auto"/>
            <w:left w:val="none" w:sz="0" w:space="0" w:color="auto"/>
            <w:bottom w:val="none" w:sz="0" w:space="0" w:color="auto"/>
            <w:right w:val="none" w:sz="0" w:space="0" w:color="auto"/>
          </w:divBdr>
        </w:div>
        <w:div w:id="1257859169">
          <w:marLeft w:val="0"/>
          <w:marRight w:val="0"/>
          <w:marTop w:val="0"/>
          <w:marBottom w:val="0"/>
          <w:divBdr>
            <w:top w:val="none" w:sz="0" w:space="0" w:color="auto"/>
            <w:left w:val="none" w:sz="0" w:space="0" w:color="auto"/>
            <w:bottom w:val="none" w:sz="0" w:space="0" w:color="auto"/>
            <w:right w:val="none" w:sz="0" w:space="0" w:color="auto"/>
          </w:divBdr>
        </w:div>
      </w:divsChild>
    </w:div>
    <w:div w:id="1873806148">
      <w:bodyDiv w:val="1"/>
      <w:marLeft w:val="0"/>
      <w:marRight w:val="0"/>
      <w:marTop w:val="0"/>
      <w:marBottom w:val="0"/>
      <w:divBdr>
        <w:top w:val="none" w:sz="0" w:space="0" w:color="auto"/>
        <w:left w:val="none" w:sz="0" w:space="0" w:color="auto"/>
        <w:bottom w:val="none" w:sz="0" w:space="0" w:color="auto"/>
        <w:right w:val="none" w:sz="0" w:space="0" w:color="auto"/>
      </w:divBdr>
      <w:divsChild>
        <w:div w:id="234516022">
          <w:marLeft w:val="0"/>
          <w:marRight w:val="0"/>
          <w:marTop w:val="0"/>
          <w:marBottom w:val="0"/>
          <w:divBdr>
            <w:top w:val="none" w:sz="0" w:space="0" w:color="auto"/>
            <w:left w:val="none" w:sz="0" w:space="0" w:color="auto"/>
            <w:bottom w:val="none" w:sz="0" w:space="0" w:color="auto"/>
            <w:right w:val="none" w:sz="0" w:space="0" w:color="auto"/>
          </w:divBdr>
        </w:div>
        <w:div w:id="679890031">
          <w:marLeft w:val="0"/>
          <w:marRight w:val="0"/>
          <w:marTop w:val="0"/>
          <w:marBottom w:val="0"/>
          <w:divBdr>
            <w:top w:val="none" w:sz="0" w:space="0" w:color="auto"/>
            <w:left w:val="none" w:sz="0" w:space="0" w:color="auto"/>
            <w:bottom w:val="none" w:sz="0" w:space="0" w:color="auto"/>
            <w:right w:val="none" w:sz="0" w:space="0" w:color="auto"/>
          </w:divBdr>
        </w:div>
        <w:div w:id="1608076038">
          <w:marLeft w:val="0"/>
          <w:marRight w:val="0"/>
          <w:marTop w:val="0"/>
          <w:marBottom w:val="0"/>
          <w:divBdr>
            <w:top w:val="none" w:sz="0" w:space="0" w:color="auto"/>
            <w:left w:val="none" w:sz="0" w:space="0" w:color="auto"/>
            <w:bottom w:val="none" w:sz="0" w:space="0" w:color="auto"/>
            <w:right w:val="none" w:sz="0" w:space="0" w:color="auto"/>
          </w:divBdr>
        </w:div>
        <w:div w:id="1050374831">
          <w:marLeft w:val="0"/>
          <w:marRight w:val="0"/>
          <w:marTop w:val="0"/>
          <w:marBottom w:val="0"/>
          <w:divBdr>
            <w:top w:val="none" w:sz="0" w:space="0" w:color="auto"/>
            <w:left w:val="none" w:sz="0" w:space="0" w:color="auto"/>
            <w:bottom w:val="none" w:sz="0" w:space="0" w:color="auto"/>
            <w:right w:val="none" w:sz="0" w:space="0" w:color="auto"/>
          </w:divBdr>
        </w:div>
        <w:div w:id="1341853259">
          <w:marLeft w:val="0"/>
          <w:marRight w:val="0"/>
          <w:marTop w:val="0"/>
          <w:marBottom w:val="0"/>
          <w:divBdr>
            <w:top w:val="none" w:sz="0" w:space="0" w:color="auto"/>
            <w:left w:val="none" w:sz="0" w:space="0" w:color="auto"/>
            <w:bottom w:val="none" w:sz="0" w:space="0" w:color="auto"/>
            <w:right w:val="none" w:sz="0" w:space="0" w:color="auto"/>
          </w:divBdr>
        </w:div>
        <w:div w:id="1891571780">
          <w:marLeft w:val="0"/>
          <w:marRight w:val="0"/>
          <w:marTop w:val="0"/>
          <w:marBottom w:val="0"/>
          <w:divBdr>
            <w:top w:val="none" w:sz="0" w:space="0" w:color="auto"/>
            <w:left w:val="none" w:sz="0" w:space="0" w:color="auto"/>
            <w:bottom w:val="none" w:sz="0" w:space="0" w:color="auto"/>
            <w:right w:val="none" w:sz="0" w:space="0" w:color="auto"/>
          </w:divBdr>
        </w:div>
      </w:divsChild>
    </w:div>
    <w:div w:id="2100323737">
      <w:bodyDiv w:val="1"/>
      <w:marLeft w:val="0"/>
      <w:marRight w:val="0"/>
      <w:marTop w:val="0"/>
      <w:marBottom w:val="0"/>
      <w:divBdr>
        <w:top w:val="none" w:sz="0" w:space="0" w:color="auto"/>
        <w:left w:val="none" w:sz="0" w:space="0" w:color="auto"/>
        <w:bottom w:val="none" w:sz="0" w:space="0" w:color="auto"/>
        <w:right w:val="none" w:sz="0" w:space="0" w:color="auto"/>
      </w:divBdr>
      <w:divsChild>
        <w:div w:id="255021365">
          <w:marLeft w:val="0"/>
          <w:marRight w:val="0"/>
          <w:marTop w:val="0"/>
          <w:marBottom w:val="0"/>
          <w:divBdr>
            <w:top w:val="none" w:sz="0" w:space="0" w:color="auto"/>
            <w:left w:val="none" w:sz="0" w:space="0" w:color="auto"/>
            <w:bottom w:val="none" w:sz="0" w:space="0" w:color="auto"/>
            <w:right w:val="none" w:sz="0" w:space="0" w:color="auto"/>
          </w:divBdr>
        </w:div>
        <w:div w:id="154491553">
          <w:marLeft w:val="0"/>
          <w:marRight w:val="0"/>
          <w:marTop w:val="0"/>
          <w:marBottom w:val="0"/>
          <w:divBdr>
            <w:top w:val="none" w:sz="0" w:space="0" w:color="auto"/>
            <w:left w:val="none" w:sz="0" w:space="0" w:color="auto"/>
            <w:bottom w:val="none" w:sz="0" w:space="0" w:color="auto"/>
            <w:right w:val="none" w:sz="0" w:space="0" w:color="auto"/>
          </w:divBdr>
        </w:div>
        <w:div w:id="119148737">
          <w:marLeft w:val="0"/>
          <w:marRight w:val="0"/>
          <w:marTop w:val="0"/>
          <w:marBottom w:val="0"/>
          <w:divBdr>
            <w:top w:val="none" w:sz="0" w:space="0" w:color="auto"/>
            <w:left w:val="none" w:sz="0" w:space="0" w:color="auto"/>
            <w:bottom w:val="none" w:sz="0" w:space="0" w:color="auto"/>
            <w:right w:val="none" w:sz="0" w:space="0" w:color="auto"/>
          </w:divBdr>
        </w:div>
        <w:div w:id="955871198">
          <w:marLeft w:val="0"/>
          <w:marRight w:val="0"/>
          <w:marTop w:val="0"/>
          <w:marBottom w:val="0"/>
          <w:divBdr>
            <w:top w:val="none" w:sz="0" w:space="0" w:color="auto"/>
            <w:left w:val="none" w:sz="0" w:space="0" w:color="auto"/>
            <w:bottom w:val="none" w:sz="0" w:space="0" w:color="auto"/>
            <w:right w:val="none" w:sz="0" w:space="0" w:color="auto"/>
          </w:divBdr>
        </w:div>
        <w:div w:id="1066102679">
          <w:marLeft w:val="0"/>
          <w:marRight w:val="0"/>
          <w:marTop w:val="0"/>
          <w:marBottom w:val="0"/>
          <w:divBdr>
            <w:top w:val="none" w:sz="0" w:space="0" w:color="auto"/>
            <w:left w:val="none" w:sz="0" w:space="0" w:color="auto"/>
            <w:bottom w:val="none" w:sz="0" w:space="0" w:color="auto"/>
            <w:right w:val="none" w:sz="0" w:space="0" w:color="auto"/>
          </w:divBdr>
        </w:div>
        <w:div w:id="561449512">
          <w:marLeft w:val="0"/>
          <w:marRight w:val="0"/>
          <w:marTop w:val="0"/>
          <w:marBottom w:val="0"/>
          <w:divBdr>
            <w:top w:val="none" w:sz="0" w:space="0" w:color="auto"/>
            <w:left w:val="none" w:sz="0" w:space="0" w:color="auto"/>
            <w:bottom w:val="none" w:sz="0" w:space="0" w:color="auto"/>
            <w:right w:val="none" w:sz="0" w:space="0" w:color="auto"/>
          </w:divBdr>
        </w:div>
        <w:div w:id="668212252">
          <w:marLeft w:val="0"/>
          <w:marRight w:val="0"/>
          <w:marTop w:val="0"/>
          <w:marBottom w:val="0"/>
          <w:divBdr>
            <w:top w:val="none" w:sz="0" w:space="0" w:color="auto"/>
            <w:left w:val="none" w:sz="0" w:space="0" w:color="auto"/>
            <w:bottom w:val="none" w:sz="0" w:space="0" w:color="auto"/>
            <w:right w:val="none" w:sz="0" w:space="0" w:color="auto"/>
          </w:divBdr>
        </w:div>
        <w:div w:id="1602183124">
          <w:marLeft w:val="0"/>
          <w:marRight w:val="0"/>
          <w:marTop w:val="0"/>
          <w:marBottom w:val="0"/>
          <w:divBdr>
            <w:top w:val="none" w:sz="0" w:space="0" w:color="auto"/>
            <w:left w:val="none" w:sz="0" w:space="0" w:color="auto"/>
            <w:bottom w:val="none" w:sz="0" w:space="0" w:color="auto"/>
            <w:right w:val="none" w:sz="0" w:space="0" w:color="auto"/>
          </w:divBdr>
        </w:div>
        <w:div w:id="1854878005">
          <w:marLeft w:val="0"/>
          <w:marRight w:val="0"/>
          <w:marTop w:val="0"/>
          <w:marBottom w:val="0"/>
          <w:divBdr>
            <w:top w:val="none" w:sz="0" w:space="0" w:color="auto"/>
            <w:left w:val="none" w:sz="0" w:space="0" w:color="auto"/>
            <w:bottom w:val="none" w:sz="0" w:space="0" w:color="auto"/>
            <w:right w:val="none" w:sz="0" w:space="0" w:color="auto"/>
          </w:divBdr>
        </w:div>
        <w:div w:id="1563130608">
          <w:marLeft w:val="0"/>
          <w:marRight w:val="0"/>
          <w:marTop w:val="0"/>
          <w:marBottom w:val="0"/>
          <w:divBdr>
            <w:top w:val="none" w:sz="0" w:space="0" w:color="auto"/>
            <w:left w:val="none" w:sz="0" w:space="0" w:color="auto"/>
            <w:bottom w:val="none" w:sz="0" w:space="0" w:color="auto"/>
            <w:right w:val="none" w:sz="0" w:space="0" w:color="auto"/>
          </w:divBdr>
        </w:div>
        <w:div w:id="1795516266">
          <w:marLeft w:val="0"/>
          <w:marRight w:val="0"/>
          <w:marTop w:val="0"/>
          <w:marBottom w:val="0"/>
          <w:divBdr>
            <w:top w:val="none" w:sz="0" w:space="0" w:color="auto"/>
            <w:left w:val="none" w:sz="0" w:space="0" w:color="auto"/>
            <w:bottom w:val="none" w:sz="0" w:space="0" w:color="auto"/>
            <w:right w:val="none" w:sz="0" w:space="0" w:color="auto"/>
          </w:divBdr>
        </w:div>
        <w:div w:id="190606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1116-4F11-4535-925C-982EF24D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JHU-MSEL</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Stephen Wyber</cp:lastModifiedBy>
  <cp:revision>2</cp:revision>
  <dcterms:created xsi:type="dcterms:W3CDTF">2016-05-12T08:30:00Z</dcterms:created>
  <dcterms:modified xsi:type="dcterms:W3CDTF">2016-05-12T08:30:00Z</dcterms:modified>
</cp:coreProperties>
</file>